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AF8" w:rsidRPr="00493AF8" w:rsidRDefault="00493AF8" w:rsidP="00493AF8">
      <w:pPr>
        <w:pStyle w:val="NormalWeb"/>
        <w:shd w:val="clear" w:color="auto" w:fill="FFFFFF"/>
        <w:jc w:val="center"/>
        <w:rPr>
          <w:rFonts w:ascii="Arial" w:hAnsi="Arial" w:cs="Arial"/>
          <w:color w:val="000000"/>
          <w:sz w:val="22"/>
          <w:szCs w:val="22"/>
        </w:rPr>
      </w:pPr>
      <w:r w:rsidRPr="00493AF8">
        <w:rPr>
          <w:rStyle w:val="Textoennegrita"/>
          <w:rFonts w:ascii="Arial" w:hAnsi="Arial" w:cs="Arial"/>
          <w:color w:val="000000"/>
          <w:sz w:val="22"/>
          <w:szCs w:val="22"/>
        </w:rPr>
        <w:t>DECRETO 111 DE 1996</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(Enero 15)</w:t>
      </w:r>
    </w:p>
    <w:p w:rsidR="00493AF8" w:rsidRPr="00493AF8" w:rsidRDefault="00493AF8" w:rsidP="00493AF8">
      <w:pPr>
        <w:pStyle w:val="NormalWeb"/>
        <w:shd w:val="clear" w:color="auto" w:fill="FFFFFF"/>
        <w:jc w:val="center"/>
        <w:rPr>
          <w:rFonts w:ascii="Arial" w:hAnsi="Arial" w:cs="Arial"/>
          <w:color w:val="000000"/>
          <w:sz w:val="22"/>
          <w:szCs w:val="22"/>
        </w:rPr>
      </w:pPr>
      <w:r w:rsidRPr="00493AF8">
        <w:rPr>
          <w:rStyle w:val="Textoennegrita"/>
          <w:rFonts w:ascii="Arial" w:hAnsi="Arial" w:cs="Arial"/>
          <w:color w:val="000000"/>
          <w:sz w:val="22"/>
          <w:szCs w:val="22"/>
        </w:rPr>
        <w:t>"Por el cual se compilan la Ley</w:t>
      </w:r>
      <w:r w:rsidRPr="00493AF8">
        <w:rPr>
          <w:rStyle w:val="apple-converted-space"/>
          <w:rFonts w:ascii="Arial" w:hAnsi="Arial" w:cs="Arial"/>
          <w:b/>
          <w:bCs/>
          <w:color w:val="000000"/>
          <w:sz w:val="22"/>
          <w:szCs w:val="22"/>
        </w:rPr>
        <w:t> </w:t>
      </w:r>
      <w:hyperlink r:id="rId4" w:anchor="0" w:history="1">
        <w:r w:rsidRPr="00493AF8">
          <w:rPr>
            <w:rStyle w:val="Hipervnculo"/>
            <w:rFonts w:ascii="Arial" w:hAnsi="Arial" w:cs="Arial"/>
            <w:sz w:val="22"/>
            <w:szCs w:val="22"/>
          </w:rPr>
          <w:t>38</w:t>
        </w:r>
      </w:hyperlink>
      <w:r w:rsidRPr="00493AF8">
        <w:rPr>
          <w:rStyle w:val="apple-converted-space"/>
          <w:rFonts w:ascii="Arial" w:hAnsi="Arial" w:cs="Arial"/>
          <w:b/>
          <w:bCs/>
          <w:color w:val="000000"/>
          <w:sz w:val="22"/>
          <w:szCs w:val="22"/>
        </w:rPr>
        <w:t> </w:t>
      </w:r>
      <w:r w:rsidRPr="00493AF8">
        <w:rPr>
          <w:rStyle w:val="Textoennegrita"/>
          <w:rFonts w:ascii="Arial" w:hAnsi="Arial" w:cs="Arial"/>
          <w:color w:val="000000"/>
          <w:sz w:val="22"/>
          <w:szCs w:val="22"/>
        </w:rPr>
        <w:t>de 1989, la Ley</w:t>
      </w:r>
      <w:r w:rsidRPr="00493AF8">
        <w:rPr>
          <w:rStyle w:val="apple-converted-space"/>
          <w:rFonts w:ascii="Arial" w:hAnsi="Arial" w:cs="Arial"/>
          <w:b/>
          <w:bCs/>
          <w:color w:val="000000"/>
          <w:sz w:val="22"/>
          <w:szCs w:val="22"/>
        </w:rPr>
        <w:t> </w:t>
      </w:r>
      <w:hyperlink r:id="rId5" w:anchor="0" w:history="1">
        <w:r w:rsidRPr="00493AF8">
          <w:rPr>
            <w:rStyle w:val="Hipervnculo"/>
            <w:rFonts w:ascii="Arial" w:hAnsi="Arial" w:cs="Arial"/>
            <w:sz w:val="22"/>
            <w:szCs w:val="22"/>
          </w:rPr>
          <w:t>179</w:t>
        </w:r>
      </w:hyperlink>
      <w:r w:rsidRPr="00493AF8">
        <w:rPr>
          <w:rStyle w:val="apple-converted-space"/>
          <w:rFonts w:ascii="Arial" w:hAnsi="Arial" w:cs="Arial"/>
          <w:b/>
          <w:bCs/>
          <w:color w:val="000000"/>
          <w:sz w:val="22"/>
          <w:szCs w:val="22"/>
        </w:rPr>
        <w:t> </w:t>
      </w:r>
      <w:r w:rsidRPr="00493AF8">
        <w:rPr>
          <w:rStyle w:val="Textoennegrita"/>
          <w:rFonts w:ascii="Arial" w:hAnsi="Arial" w:cs="Arial"/>
          <w:color w:val="000000"/>
          <w:sz w:val="22"/>
          <w:szCs w:val="22"/>
        </w:rPr>
        <w:t>de 1994 y la Ley</w:t>
      </w:r>
      <w:r w:rsidRPr="00493AF8">
        <w:rPr>
          <w:rStyle w:val="apple-converted-space"/>
          <w:rFonts w:ascii="Arial" w:hAnsi="Arial" w:cs="Arial"/>
          <w:b/>
          <w:bCs/>
          <w:color w:val="000000"/>
          <w:sz w:val="22"/>
          <w:szCs w:val="22"/>
        </w:rPr>
        <w:t> </w:t>
      </w:r>
      <w:hyperlink r:id="rId6" w:anchor="0" w:history="1">
        <w:r w:rsidRPr="00493AF8">
          <w:rPr>
            <w:rStyle w:val="Hipervnculo"/>
            <w:rFonts w:ascii="Arial" w:hAnsi="Arial" w:cs="Arial"/>
            <w:sz w:val="22"/>
            <w:szCs w:val="22"/>
          </w:rPr>
          <w:t>225</w:t>
        </w:r>
      </w:hyperlink>
      <w:r w:rsidRPr="00493AF8">
        <w:rPr>
          <w:rStyle w:val="apple-converted-space"/>
          <w:rFonts w:ascii="Arial" w:hAnsi="Arial" w:cs="Arial"/>
          <w:b/>
          <w:bCs/>
          <w:color w:val="000000"/>
          <w:sz w:val="22"/>
          <w:szCs w:val="22"/>
        </w:rPr>
        <w:t> </w:t>
      </w:r>
      <w:r w:rsidRPr="00493AF8">
        <w:rPr>
          <w:rStyle w:val="Textoennegrita"/>
          <w:rFonts w:ascii="Arial" w:hAnsi="Arial" w:cs="Arial"/>
          <w:color w:val="000000"/>
          <w:sz w:val="22"/>
          <w:szCs w:val="22"/>
        </w:rPr>
        <w:t>de 1995 que conforman el estatuto orgánico del presupuesto".</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EL PRESIDENTE DE LA REPÚBLICA DE COLOMBIA,</w:t>
      </w:r>
    </w:p>
    <w:p w:rsidR="00493AF8" w:rsidRPr="00493AF8" w:rsidRDefault="00493AF8" w:rsidP="00493AF8">
      <w:pPr>
        <w:pStyle w:val="NormalWeb"/>
        <w:jc w:val="center"/>
        <w:rPr>
          <w:rFonts w:ascii="Arial" w:hAnsi="Arial" w:cs="Arial"/>
          <w:b/>
          <w:bCs/>
          <w:color w:val="000000"/>
          <w:sz w:val="22"/>
          <w:szCs w:val="22"/>
          <w:shd w:val="clear" w:color="auto" w:fill="FFFFFF"/>
        </w:rPr>
      </w:pPr>
      <w:proofErr w:type="gramStart"/>
      <w:r w:rsidRPr="00493AF8">
        <w:rPr>
          <w:rFonts w:ascii="Arial" w:hAnsi="Arial" w:cs="Arial"/>
          <w:b/>
          <w:bCs/>
          <w:color w:val="000000"/>
          <w:sz w:val="22"/>
          <w:szCs w:val="22"/>
          <w:shd w:val="clear" w:color="auto" w:fill="FFFFFF"/>
        </w:rPr>
        <w:t>en</w:t>
      </w:r>
      <w:proofErr w:type="gramEnd"/>
      <w:r w:rsidRPr="00493AF8">
        <w:rPr>
          <w:rFonts w:ascii="Arial" w:hAnsi="Arial" w:cs="Arial"/>
          <w:b/>
          <w:bCs/>
          <w:color w:val="000000"/>
          <w:sz w:val="22"/>
          <w:szCs w:val="22"/>
          <w:shd w:val="clear" w:color="auto" w:fill="FFFFFF"/>
        </w:rPr>
        <w:t xml:space="preserve"> ejercicio de las facultades constitucionales y legales, en especial las conferidas por la Ley 225 de 1995, y</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CONSIDERANDO: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Que la Ley 225 de 1995 introdujo algunas modificaciones a la Ley 38 de 1989 y a la Ley 179 de 1994, orgánicas del presupuesto, y en su artículo 24 autorizó al gobierno para compilar las normas de las tres leyes mencionadas, sin cambiar su redacción ni contenido;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Que la compilación que el gobierno efectúa mediante el presente decreto será el estatuto orgánico del presupuesto, según lo dispone el artículo 24 de la Ley 225 de 1995,</w:t>
      </w:r>
    </w:p>
    <w:p w:rsidR="00493AF8" w:rsidRPr="00493AF8" w:rsidRDefault="00493AF8" w:rsidP="00493AF8">
      <w:pPr>
        <w:pStyle w:val="NormalWeb"/>
        <w:rPr>
          <w:rFonts w:ascii="Arial" w:hAnsi="Arial" w:cs="Arial"/>
          <w:color w:val="000000"/>
          <w:sz w:val="22"/>
          <w:szCs w:val="22"/>
          <w:shd w:val="clear" w:color="auto" w:fill="FFFFFF"/>
        </w:rPr>
      </w:pPr>
      <w:hyperlink r:id="rId7" w:anchor="0" w:history="1">
        <w:r w:rsidRPr="00493AF8">
          <w:rPr>
            <w:rStyle w:val="Hipervnculo"/>
            <w:rFonts w:ascii="Arial" w:hAnsi="Arial" w:cs="Arial"/>
            <w:sz w:val="22"/>
            <w:szCs w:val="22"/>
            <w:shd w:val="clear" w:color="auto" w:fill="FFFFFF"/>
          </w:rPr>
          <w:t>Ver  Ley 819 de 2003</w:t>
        </w:r>
      </w:hyperlink>
      <w:r w:rsidRPr="00493AF8">
        <w:rPr>
          <w:rFonts w:ascii="Arial" w:hAnsi="Arial" w:cs="Arial"/>
          <w:color w:val="000000"/>
          <w:sz w:val="22"/>
          <w:szCs w:val="22"/>
          <w:shd w:val="clear" w:color="auto" w:fill="FFFFFF"/>
        </w:rPr>
        <w:t>,</w:t>
      </w:r>
      <w:r w:rsidRPr="00493AF8">
        <w:rPr>
          <w:rStyle w:val="apple-converted-space"/>
          <w:rFonts w:ascii="Arial" w:hAnsi="Arial" w:cs="Arial"/>
          <w:color w:val="000000"/>
          <w:sz w:val="22"/>
          <w:szCs w:val="22"/>
          <w:shd w:val="clear" w:color="auto" w:fill="FFFFFF"/>
        </w:rPr>
        <w:t> </w:t>
      </w:r>
      <w:hyperlink r:id="rId8" w:anchor="0" w:history="1">
        <w:r w:rsidRPr="00493AF8">
          <w:rPr>
            <w:rStyle w:val="Hipervnculo"/>
            <w:rFonts w:ascii="Arial" w:hAnsi="Arial" w:cs="Arial"/>
            <w:sz w:val="22"/>
            <w:szCs w:val="22"/>
            <w:shd w:val="clear" w:color="auto" w:fill="FFFFFF"/>
          </w:rPr>
          <w:t>Ver Ley 1530 de 2012</w:t>
        </w:r>
      </w:hyperlink>
      <w:r w:rsidRPr="00493AF8">
        <w:rPr>
          <w:rFonts w:ascii="Arial" w:hAnsi="Arial" w:cs="Arial"/>
          <w:color w:val="000000"/>
          <w:sz w:val="22"/>
          <w:szCs w:val="22"/>
          <w:shd w:val="clear" w:color="auto" w:fill="FFFFFF"/>
        </w:rPr>
        <w:t> </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DECRETA: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Este decreto compila las normas de la leyes 38 de 1989, 179 de 1994 y 225 de 1995, que conforman el estatuto orgánico del presupuesto. Para efectos metodológicos al final de cada artículo del estatuto se informan las fuentes de las normas orgánicas compiladas.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estatuto orgánico del presupuesto, será el siguiente:</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I.  Del sistema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presente ley constituye el estatuto orgánico del presupuesto general de la Nación a que se refiere el artículo 352 de la Constitución Política. En consecuencia, todas las disposiciones en materia presupuestal deben ceñirse a las prescripciones contenidas en este estatuto que regula el sistema presupuestal (L. 38/89, art. 1º; L. 179/94, art. 55, inc. 1º).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Esta ley orgánica del presupuesto, su reglamento, las disposiciones legales que ésta expresamente autorice, además de lo señalado en la Constitución, serán las únicas que podrán regular la programación, elaboración, presentación, aprobación, modificación y ejecución del presupuesto, así como la capacidad de contratación y la definición del gasto público social. En consecuencia, todos los aspectos atinentes a estas áreas en otras legislaciones quedan derogados y los que se dicten no tendrán ningún efecto (L. 179/94, art. 64).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3º.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Cobertura del estatuto. Consta de dos (2) niveles: un primer nivel corresponde al presupuesto general de la Nación, compuesto por los presupuestos de los establecimientos públicos del orden nacional y el presupuesto nacional.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presupuesto nacional comprende las ramas legislativa y judicial, el Ministerio Público, la Contraloría General de la República, la organización electoral, y la rama ejecutiva del nivel nacional, con excepción de los establecimientos públicos, las empresas industriales y comerciales del Estado y las sociedades de economía mixta.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Un segundo nivel, que incluye la fijación de metas financieras a todo el sector público y la distribución de los excedentes financieros de las empresas industriales y comerciales del Estado, y de las sociedades de economía mixta con el régimen de aquéllas, sin perjuicio de la autonomía que la Constitución y la ley les otorga.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las empresas industriales y comerciales del Estado y las sociedades de economía mixta con el régimen de aquéllas, se les aplicarán las normas que expresamente las mencione (L. 38/89, art. 2º; L. 179/94, art. 1º).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Para efectos presupuestales, todas las personas jurídicas públicas del orden nacional, cuyo patrimonio esté constituido por fondos públicos y no sean empresas industriales y comerciales del Estado o sociedades de </w:t>
      </w:r>
      <w:proofErr w:type="gramStart"/>
      <w:r w:rsidRPr="00493AF8">
        <w:rPr>
          <w:rFonts w:ascii="Arial" w:hAnsi="Arial" w:cs="Arial"/>
          <w:color w:val="000000"/>
          <w:sz w:val="22"/>
          <w:szCs w:val="22"/>
          <w:shd w:val="clear" w:color="auto" w:fill="FFFFFF"/>
        </w:rPr>
        <w:t>economía mixta o asimiladas</w:t>
      </w:r>
      <w:proofErr w:type="gramEnd"/>
      <w:r w:rsidRPr="00493AF8">
        <w:rPr>
          <w:rFonts w:ascii="Arial" w:hAnsi="Arial" w:cs="Arial"/>
          <w:color w:val="000000"/>
          <w:sz w:val="22"/>
          <w:szCs w:val="22"/>
          <w:shd w:val="clear" w:color="auto" w:fill="FFFFFF"/>
        </w:rPr>
        <w:t xml:space="preserve"> a éstas por la ley de la República, se les aplicarán las disposiciones que rigen los establecimientos públicos del orden nacional (L. 179/94, art. 63).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empresas de servicios públicos domiciliarios en cuyo capital la Nación o sus entidades descentralizadas posean el 90% o más, tendrán para efectos presupuestales el régimen de las empresas industriales y comerciales del Estado.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Para los mismos efectos, las empresas sociales del Estado del orden nacional que constituyan una categoría especial de entidad pública descentralizada, se sujetarán al régimen de las empresas industriales y comerciales del Estado. (L. 225/95, art. 11).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Sistema presupuestal. Está constituido por un plan financiero, por un plan operativo anual de inversiones y por el presupuesto anual de la Nación (L. 38/89, art. 3º; L. 179/94, art. 55, inc. 5º).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plan financiero. Es un instrumento de planificación y gestión financiera del sector público, que tiene como base las operaciones efectivas de las entidades cuyo efecto cambiario, monetario y fiscal sea de tal magnitud que amerite incluirlas en el plan. Tomará en consideración las previsiones de ingresos, gastos, déficit y su financiación compatibles con el programa anual de caja y las políticas cambiaria y monetaria (L. 38/89, art. 4º; L. 179/94, art. 55, inc. 5º).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plan operativo anual de inversiones señalará los proyectos de inversión clasificados por sectores, órganos y programas. Este plan guardará concordancia con el plan nacional de inversiones. El Departamento Nacional de Planeación preparará un informe regional y departamental del presupuesto de inversión para discusión en las comisiones económicas de Senado y Cámara de Representantes (L. 38/89, art. 5º; L. 179/94, art. 2º).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9º.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Banco nacional de programas y proyectos. Es un conjunto de actividades seleccionadas como viables, previamente evaluadas </w:t>
      </w:r>
      <w:proofErr w:type="gramStart"/>
      <w:r w:rsidRPr="00493AF8">
        <w:rPr>
          <w:rFonts w:ascii="Arial" w:hAnsi="Arial" w:cs="Arial"/>
          <w:color w:val="000000"/>
          <w:sz w:val="22"/>
          <w:szCs w:val="22"/>
          <w:shd w:val="clear" w:color="auto" w:fill="FFFFFF"/>
        </w:rPr>
        <w:t>social, técnica</w:t>
      </w:r>
      <w:proofErr w:type="gramEnd"/>
      <w:r w:rsidRPr="00493AF8">
        <w:rPr>
          <w:rFonts w:ascii="Arial" w:hAnsi="Arial" w:cs="Arial"/>
          <w:color w:val="000000"/>
          <w:sz w:val="22"/>
          <w:szCs w:val="22"/>
          <w:shd w:val="clear" w:color="auto" w:fill="FFFFFF"/>
        </w:rPr>
        <w:t>, económicamente y registradas y sistematizadas en el Departamento Nacional de Planeación.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el plazo de un año y a partir de la vigencia de la presente ley, el Departamento Nacional de Planeación conjuntamente con el fondo nacional de proyectos para el desarrollo, deberán reglamentar el funcionamiento del banco nacional de programas y proyectos.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proyectos de inversión para el apoyo regional autorizados por la ley formarán parte del banco nacional de programas y proyectos (L. 38/89, art. 32; L. 179/94, art. 55, inc. 12).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0" w:name="10"/>
      <w:r w:rsidRPr="00493AF8">
        <w:rPr>
          <w:rFonts w:ascii="Arial" w:hAnsi="Arial" w:cs="Arial"/>
          <w:b/>
          <w:bCs/>
          <w:color w:val="000000"/>
          <w:sz w:val="22"/>
          <w:szCs w:val="22"/>
          <w:shd w:val="clear" w:color="auto" w:fill="FFFFFF"/>
        </w:rPr>
        <w:t> </w:t>
      </w:r>
      <w:bookmarkEnd w:id="0"/>
      <w:r w:rsidRPr="00493AF8">
        <w:rPr>
          <w:rFonts w:ascii="Arial" w:hAnsi="Arial" w:cs="Arial"/>
          <w:b/>
          <w:bCs/>
          <w:color w:val="000000"/>
          <w:sz w:val="22"/>
          <w:szCs w:val="22"/>
          <w:shd w:val="clear" w:color="auto" w:fill="FFFFFF"/>
        </w:rPr>
        <w:t>10.</w:t>
      </w:r>
      <w:r w:rsidRPr="00493AF8">
        <w:rPr>
          <w:rFonts w:ascii="Arial" w:hAnsi="Arial" w:cs="Arial"/>
          <w:color w:val="000000"/>
          <w:sz w:val="22"/>
          <w:szCs w:val="22"/>
          <w:shd w:val="clear" w:color="auto" w:fill="FFFFFF"/>
        </w:rPr>
        <w:t>La ley anual sobre el presupuesto general de la Nación es el instrumento para el cumplimiento de los planes y programas de desarrollo económico y social (L. 38/89, art. 6º).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presupuesto general de la Nación se compone de las siguientes partes: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El presupuesto de rentas contendrá la estimación de los ingresos corrientes de la Nación; de las contribuciones parafiscales cuando sean administradas por un órgano que haga parte del presupuesto, de los fondos especiales, los recursos de capital y los ingresos de los establecimientos públicos del orden nacional;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b)  El presupuesto de gastos o ley de apropiaciones. Incluirá las apropiaciones para la rama judicial, la rama legislativa, la Fiscalía General de la Nación, la Procuraduría General de la Nación, la Defensoría del Pueblo, la Contraloría General de la República, la </w:t>
      </w:r>
      <w:proofErr w:type="spellStart"/>
      <w:r w:rsidRPr="00493AF8">
        <w:rPr>
          <w:rFonts w:ascii="Arial" w:hAnsi="Arial" w:cs="Arial"/>
          <w:color w:val="000000"/>
          <w:sz w:val="22"/>
          <w:szCs w:val="22"/>
          <w:shd w:val="clear" w:color="auto" w:fill="FFFFFF"/>
        </w:rPr>
        <w:t>Registraduría</w:t>
      </w:r>
      <w:proofErr w:type="spellEnd"/>
      <w:r w:rsidRPr="00493AF8">
        <w:rPr>
          <w:rFonts w:ascii="Arial" w:hAnsi="Arial" w:cs="Arial"/>
          <w:color w:val="000000"/>
          <w:sz w:val="22"/>
          <w:szCs w:val="22"/>
          <w:shd w:val="clear" w:color="auto" w:fill="FFFFFF"/>
        </w:rPr>
        <w:t xml:space="preserve"> Nacional del Estado Civil que incluye el Consejo Nacional Electoral, los ministerios, los departamentos administrativos, los establecimientos públicos y la Policía Nacional, distinguiendo entre gastos de funcionamiento, servicio de la deuda pública y gastos de inversión, clasificados y detallados en la forma que indiquen los reglamentos,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  Disposiciones generales. Corresponde a las normas tendientes a asegurar la correcta ejecución del presupuesto general de la Nación, las cuales regirán únicamente para el año fiscal para el cual se expidan (L. 38/89, art. 7º; L. 179/94, arts. 3º, 16 y 71; L. 225/95, art. 1º).</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II. De los principios del sistema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 w:name="BM12"/>
      <w:r w:rsidRPr="00493AF8">
        <w:rPr>
          <w:rFonts w:ascii="Arial" w:hAnsi="Arial" w:cs="Arial"/>
          <w:b/>
          <w:bCs/>
          <w:color w:val="000000"/>
          <w:sz w:val="22"/>
          <w:szCs w:val="22"/>
          <w:shd w:val="clear" w:color="auto" w:fill="FFFFFF"/>
        </w:rPr>
        <w:t> </w:t>
      </w:r>
      <w:bookmarkStart w:id="2" w:name="12"/>
      <w:bookmarkEnd w:id="1"/>
      <w:r w:rsidRPr="00493AF8">
        <w:rPr>
          <w:rFonts w:ascii="Arial" w:hAnsi="Arial" w:cs="Arial"/>
          <w:b/>
          <w:bCs/>
          <w:color w:val="000000"/>
          <w:sz w:val="22"/>
          <w:szCs w:val="22"/>
          <w:shd w:val="clear" w:color="auto" w:fill="FFFFFF"/>
        </w:rPr>
        <w:t> </w:t>
      </w:r>
      <w:bookmarkEnd w:id="2"/>
      <w:r w:rsidRPr="00493AF8">
        <w:rPr>
          <w:rFonts w:ascii="Arial" w:hAnsi="Arial" w:cs="Arial"/>
          <w:b/>
          <w:bCs/>
          <w:color w:val="000000"/>
          <w:sz w:val="22"/>
          <w:szCs w:val="22"/>
          <w:shd w:val="clear" w:color="auto" w:fill="FFFFFF"/>
        </w:rPr>
        <w:t>12.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principios del sistema presupuestal son: la planificación, la anualidad, la universalidad, la unidad de caja, la programación integral, la especialización, la </w:t>
      </w:r>
      <w:proofErr w:type="spellStart"/>
      <w:r w:rsidRPr="00493AF8">
        <w:rPr>
          <w:rFonts w:ascii="Arial" w:hAnsi="Arial" w:cs="Arial"/>
          <w:color w:val="000000"/>
          <w:sz w:val="22"/>
          <w:szCs w:val="22"/>
          <w:shd w:val="clear" w:color="auto" w:fill="FFFFFF"/>
        </w:rPr>
        <w:t>inembargabilidad</w:t>
      </w:r>
      <w:proofErr w:type="spellEnd"/>
      <w:r w:rsidRPr="00493AF8">
        <w:rPr>
          <w:rFonts w:ascii="Arial" w:hAnsi="Arial" w:cs="Arial"/>
          <w:color w:val="000000"/>
          <w:sz w:val="22"/>
          <w:szCs w:val="22"/>
          <w:shd w:val="clear" w:color="auto" w:fill="FFFFFF"/>
        </w:rPr>
        <w:t>, la coherencia macroeconómica y la homeóstasis (L. 38/89, art. 8º; L. 179/94, art. 4º).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 w:name="BM13"/>
      <w:r w:rsidRPr="00493AF8">
        <w:rPr>
          <w:rFonts w:ascii="Arial" w:hAnsi="Arial" w:cs="Arial"/>
          <w:b/>
          <w:bCs/>
          <w:color w:val="000000"/>
          <w:sz w:val="22"/>
          <w:szCs w:val="22"/>
          <w:shd w:val="clear" w:color="auto" w:fill="FFFFFF"/>
        </w:rPr>
        <w:t> </w:t>
      </w:r>
      <w:bookmarkStart w:id="4" w:name="13"/>
      <w:bookmarkEnd w:id="3"/>
      <w:r w:rsidRPr="00493AF8">
        <w:rPr>
          <w:rFonts w:ascii="Arial" w:hAnsi="Arial" w:cs="Arial"/>
          <w:b/>
          <w:bCs/>
          <w:color w:val="000000"/>
          <w:sz w:val="22"/>
          <w:szCs w:val="22"/>
          <w:shd w:val="clear" w:color="auto" w:fill="FFFFFF"/>
        </w:rPr>
        <w:t> </w:t>
      </w:r>
      <w:bookmarkEnd w:id="4"/>
      <w:r w:rsidRPr="00493AF8">
        <w:rPr>
          <w:rFonts w:ascii="Arial" w:hAnsi="Arial" w:cs="Arial"/>
          <w:b/>
          <w:bCs/>
          <w:color w:val="000000"/>
          <w:sz w:val="22"/>
          <w:szCs w:val="22"/>
          <w:shd w:val="clear" w:color="auto" w:fill="FFFFFF"/>
        </w:rPr>
        <w:t>13.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Planificación. El presupuesto general de la Nación deberá guardar concordancia con los contenidos del plan nacional de desarrollo, del plan nacional de inversiones, del plan financiero y del plan operativo anual de inversiones (L. 38/89, art. 9º; L. 179/94, art. 5º).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Anualidad. El año fiscal comienza el 1º de enero y termina el 31 de diciembre de cada año. Después del 31 de diciembre no podrán asumirse compromisos </w:t>
      </w:r>
      <w:r w:rsidRPr="00493AF8">
        <w:rPr>
          <w:rFonts w:ascii="Arial" w:hAnsi="Arial" w:cs="Arial"/>
          <w:color w:val="000000"/>
          <w:sz w:val="22"/>
          <w:szCs w:val="22"/>
          <w:shd w:val="clear" w:color="auto" w:fill="FFFFFF"/>
        </w:rPr>
        <w:lastRenderedPageBreak/>
        <w:t>con cargo a las apropiaciones del año fiscal que se cierra en esa fecha y los saldos de apropiación no afectados por compromisos caducarán sin excepción (L. 38/89, art. 10).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5" w:name="BM15"/>
      <w:r w:rsidRPr="00493AF8">
        <w:rPr>
          <w:rFonts w:ascii="Arial" w:hAnsi="Arial" w:cs="Arial"/>
          <w:b/>
          <w:bCs/>
          <w:color w:val="000000"/>
          <w:sz w:val="22"/>
          <w:szCs w:val="22"/>
          <w:shd w:val="clear" w:color="auto" w:fill="FFFFFF"/>
        </w:rPr>
        <w:t> </w:t>
      </w:r>
      <w:bookmarkStart w:id="6" w:name="15"/>
      <w:bookmarkEnd w:id="5"/>
      <w:r w:rsidRPr="00493AF8">
        <w:rPr>
          <w:rFonts w:ascii="Arial" w:hAnsi="Arial" w:cs="Arial"/>
          <w:b/>
          <w:bCs/>
          <w:color w:val="000000"/>
          <w:sz w:val="22"/>
          <w:szCs w:val="22"/>
          <w:shd w:val="clear" w:color="auto" w:fill="FFFFFF"/>
        </w:rPr>
        <w:t> </w:t>
      </w:r>
      <w:bookmarkEnd w:id="6"/>
      <w:r w:rsidRPr="00493AF8">
        <w:rPr>
          <w:rFonts w:ascii="Arial" w:hAnsi="Arial" w:cs="Arial"/>
          <w:b/>
          <w:bCs/>
          <w:color w:val="000000"/>
          <w:sz w:val="22"/>
          <w:szCs w:val="22"/>
          <w:shd w:val="clear" w:color="auto" w:fill="FFFFFF"/>
        </w:rPr>
        <w:t>15.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Universalidad. El presupuesto contendrá la totalidad de los gastos públicos que se espere realizar durante la vigencia fiscal respectiva. En consecuencia ninguna autoridad podrá efectuar gastos públicos, erogaciones con cargo al tesoro o transferir crédito alguno, que no figuren en el presupuesto (L. 38/89, art. 11; L. 179/94, art. 55, inc. 3º; L. 225/95, art. 22).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7" w:name="BM16"/>
      <w:r w:rsidRPr="00493AF8">
        <w:rPr>
          <w:rFonts w:ascii="Arial" w:hAnsi="Arial" w:cs="Arial"/>
          <w:b/>
          <w:bCs/>
          <w:color w:val="000000"/>
          <w:sz w:val="22"/>
          <w:szCs w:val="22"/>
          <w:shd w:val="clear" w:color="auto" w:fill="FFFFFF"/>
        </w:rPr>
        <w:t> </w:t>
      </w:r>
      <w:bookmarkStart w:id="8" w:name="16"/>
      <w:bookmarkEnd w:id="7"/>
      <w:r w:rsidRPr="00493AF8">
        <w:rPr>
          <w:rFonts w:ascii="Arial" w:hAnsi="Arial" w:cs="Arial"/>
          <w:b/>
          <w:bCs/>
          <w:color w:val="000000"/>
          <w:sz w:val="22"/>
          <w:szCs w:val="22"/>
          <w:shd w:val="clear" w:color="auto" w:fill="FFFFFF"/>
        </w:rPr>
        <w:t> </w:t>
      </w:r>
      <w:bookmarkEnd w:id="8"/>
      <w:r w:rsidRPr="00493AF8">
        <w:rPr>
          <w:rFonts w:ascii="Arial" w:hAnsi="Arial" w:cs="Arial"/>
          <w:b/>
          <w:bCs/>
          <w:color w:val="000000"/>
          <w:sz w:val="22"/>
          <w:szCs w:val="22"/>
          <w:shd w:val="clear" w:color="auto" w:fill="FFFFFF"/>
        </w:rPr>
        <w:t>16.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Unidad de caja. Con el recaudo de todas las rentas y recursos de capital se atenderá el pago oportuno de las apropiaciones autorizadas en el presupuesto general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w:t>
      </w:r>
      <w:hyperlink r:id="rId9" w:anchor="0" w:history="1">
        <w:r w:rsidRPr="00493AF8">
          <w:rPr>
            <w:rStyle w:val="Hipervnculo"/>
            <w:rFonts w:ascii="Arial" w:hAnsi="Arial" w:cs="Arial"/>
            <w:sz w:val="22"/>
            <w:szCs w:val="22"/>
            <w:shd w:val="clear" w:color="auto" w:fill="FFFFFF"/>
          </w:rPr>
          <w:t>Ver Concepto de la Sec. Hacienda 7557 de 2009</w:t>
        </w:r>
      </w:hyperlink>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 1º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excedentes financieros de los establecimientos públicos del orden nacional son propiedad de la Nación. El Consejo Nacional de Política Económica y Social,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determinará la cuantía que hará parte de los recursos de capital del presupuesto nacional, fijará la fecha de su consignación en la dirección del tesoro nacional y asignará por lo menos el 20% al establecimiento público que haya generado dicho excedente. Se exceptúan de esta norma los establecimientos públicos que administran contribuciones parafiscales.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 2º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rendimientos financieros de los establecimientos públicos provenientes de la inversión de los recursos originados en los aportes de la Nación, deben ser consignados en la dirección del tesoro nacional, en la fecha que indiquen los reglamentos de la presente ley.</w:t>
      </w:r>
    </w:p>
    <w:p w:rsidR="00493AF8" w:rsidRPr="00493AF8" w:rsidRDefault="00493AF8" w:rsidP="00493AF8">
      <w:pPr>
        <w:pStyle w:val="NormalWeb"/>
        <w:rPr>
          <w:rFonts w:ascii="Arial" w:hAnsi="Arial" w:cs="Arial"/>
          <w:color w:val="000000"/>
          <w:sz w:val="22"/>
          <w:szCs w:val="22"/>
          <w:shd w:val="clear" w:color="auto" w:fill="FFFFFF"/>
        </w:rPr>
      </w:pPr>
      <w:proofErr w:type="spellStart"/>
      <w:r w:rsidRPr="00493AF8">
        <w:rPr>
          <w:rFonts w:ascii="Arial" w:hAnsi="Arial" w:cs="Arial"/>
          <w:color w:val="000000"/>
          <w:sz w:val="22"/>
          <w:szCs w:val="22"/>
          <w:shd w:val="clear" w:color="auto" w:fill="FFFFFF"/>
        </w:rPr>
        <w:t>Exceptúanse</w:t>
      </w:r>
      <w:proofErr w:type="spellEnd"/>
      <w:r w:rsidRPr="00493AF8">
        <w:rPr>
          <w:rFonts w:ascii="Arial" w:hAnsi="Arial" w:cs="Arial"/>
          <w:color w:val="000000"/>
          <w:sz w:val="22"/>
          <w:szCs w:val="22"/>
          <w:shd w:val="clear" w:color="auto" w:fill="FFFFFF"/>
        </w:rPr>
        <w:t xml:space="preserve"> los obtenidos con los recursos recibidos por los órganos de previsión y seguridad social, para el pago de prestaciones sociales de carácter económico (L. 38/89, art. 12; L. 179/94, art. 55, </w:t>
      </w:r>
      <w:proofErr w:type="spellStart"/>
      <w:r w:rsidRPr="00493AF8">
        <w:rPr>
          <w:rFonts w:ascii="Arial" w:hAnsi="Arial" w:cs="Arial"/>
          <w:color w:val="000000"/>
          <w:sz w:val="22"/>
          <w:szCs w:val="22"/>
          <w:shd w:val="clear" w:color="auto" w:fill="FFFFFF"/>
        </w:rPr>
        <w:t>incs</w:t>
      </w:r>
      <w:proofErr w:type="spellEnd"/>
      <w:r w:rsidRPr="00493AF8">
        <w:rPr>
          <w:rFonts w:ascii="Arial" w:hAnsi="Arial" w:cs="Arial"/>
          <w:color w:val="000000"/>
          <w:sz w:val="22"/>
          <w:szCs w:val="22"/>
          <w:shd w:val="clear" w:color="auto" w:fill="FFFFFF"/>
        </w:rPr>
        <w:t>. 3, 8º y 18; L. 225/95, art. 5º).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Programación integral. Todo programa presupuestal deberá contemplar simultáneamente los gastos de inversión y de funcionamiento que las exigencias técnicas y administrativas demanden como necesarios para su ejecución y operación, de conformidad con los procedimientos y normas legales vigentes.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programa presupuestal incluye las obras complementarias que garanticen su cabal ejecución (L. 38/89, art. 13).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Especialización. Las apropiaciones deben referirse en cada órgano de la administración a su objeto y funciones, y se ejecutarán estrictamente conforme al fin para el cual fueron programadas (L. 38/89, art. 14; L. 179/94, art. 55, inc. 3º).</w:t>
      </w:r>
    </w:p>
    <w:p w:rsidR="00493AF8" w:rsidRPr="00493AF8" w:rsidRDefault="00493AF8" w:rsidP="00493AF8">
      <w:pPr>
        <w:pStyle w:val="NormalWeb"/>
        <w:shd w:val="clear" w:color="auto" w:fill="FFFFFF"/>
        <w:rPr>
          <w:rFonts w:ascii="Arial" w:hAnsi="Arial" w:cs="Arial"/>
          <w:color w:val="000000"/>
          <w:sz w:val="22"/>
          <w:szCs w:val="22"/>
        </w:rPr>
      </w:pPr>
      <w:r w:rsidRPr="00493AF8">
        <w:rPr>
          <w:rFonts w:ascii="Arial" w:hAnsi="Arial" w:cs="Arial"/>
          <w:b/>
          <w:bCs/>
          <w:color w:val="000000"/>
          <w:sz w:val="22"/>
          <w:szCs w:val="22"/>
        </w:rPr>
        <w:t>ARTÍCULO </w:t>
      </w:r>
      <w:bookmarkStart w:id="9" w:name="19"/>
      <w:r w:rsidRPr="00493AF8">
        <w:rPr>
          <w:rFonts w:ascii="Arial" w:hAnsi="Arial" w:cs="Arial"/>
          <w:b/>
          <w:bCs/>
          <w:color w:val="000000"/>
          <w:sz w:val="22"/>
          <w:szCs w:val="22"/>
        </w:rPr>
        <w:t> </w:t>
      </w:r>
      <w:bookmarkEnd w:id="9"/>
      <w:r w:rsidRPr="00493AF8">
        <w:rPr>
          <w:rFonts w:ascii="Arial" w:hAnsi="Arial" w:cs="Arial"/>
          <w:b/>
          <w:bCs/>
          <w:color w:val="000000"/>
          <w:sz w:val="22"/>
          <w:szCs w:val="22"/>
        </w:rPr>
        <w:t>19.</w:t>
      </w:r>
      <w:r w:rsidRPr="00493AF8">
        <w:rPr>
          <w:rStyle w:val="apple-converted-space"/>
          <w:rFonts w:ascii="Arial" w:hAnsi="Arial" w:cs="Arial"/>
          <w:b/>
          <w:bCs/>
          <w:color w:val="000000"/>
          <w:sz w:val="22"/>
          <w:szCs w:val="22"/>
        </w:rPr>
        <w:t> </w:t>
      </w:r>
      <w:proofErr w:type="spellStart"/>
      <w:r w:rsidRPr="00493AF8">
        <w:rPr>
          <w:rFonts w:ascii="Arial" w:hAnsi="Arial" w:cs="Arial"/>
          <w:color w:val="000000"/>
          <w:sz w:val="22"/>
          <w:szCs w:val="22"/>
        </w:rPr>
        <w:t>Inembargabilidad</w:t>
      </w:r>
      <w:proofErr w:type="spellEnd"/>
      <w:r w:rsidRPr="00493AF8">
        <w:rPr>
          <w:rFonts w:ascii="Arial" w:hAnsi="Arial" w:cs="Arial"/>
          <w:color w:val="000000"/>
          <w:sz w:val="22"/>
          <w:szCs w:val="22"/>
        </w:rPr>
        <w:t>.  </w:t>
      </w:r>
      <w:hyperlink r:id="rId10" w:anchor="0" w:history="1">
        <w:r w:rsidRPr="00493AF8">
          <w:rPr>
            <w:rStyle w:val="Hipervnculo"/>
            <w:rFonts w:ascii="Arial" w:hAnsi="Arial" w:cs="Arial"/>
            <w:sz w:val="22"/>
            <w:szCs w:val="22"/>
          </w:rPr>
          <w:t>Reglamentado por el Decreto Nacional 1101 de 2007</w:t>
        </w:r>
      </w:hyperlink>
      <w:r w:rsidRPr="00493AF8">
        <w:rPr>
          <w:rFonts w:ascii="Arial" w:hAnsi="Arial" w:cs="Arial"/>
          <w:color w:val="000000"/>
          <w:sz w:val="22"/>
          <w:szCs w:val="22"/>
        </w:rPr>
        <w:t>. Son inembargables las rentas incorporadas en el presupuesto general de la Nación, así como los bienes y derechos de los órganos que lo conforman.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No obstante la anterior </w:t>
      </w:r>
      <w:proofErr w:type="spellStart"/>
      <w:r w:rsidRPr="00493AF8">
        <w:rPr>
          <w:rFonts w:ascii="Arial" w:hAnsi="Arial" w:cs="Arial"/>
          <w:color w:val="000000"/>
          <w:sz w:val="22"/>
          <w:szCs w:val="22"/>
          <w:shd w:val="clear" w:color="auto" w:fill="FFFFFF"/>
        </w:rPr>
        <w:t>inembargabilidad</w:t>
      </w:r>
      <w:proofErr w:type="spellEnd"/>
      <w:r w:rsidRPr="00493AF8">
        <w:rPr>
          <w:rFonts w:ascii="Arial" w:hAnsi="Arial" w:cs="Arial"/>
          <w:color w:val="000000"/>
          <w:sz w:val="22"/>
          <w:szCs w:val="22"/>
          <w:shd w:val="clear" w:color="auto" w:fill="FFFFFF"/>
        </w:rPr>
        <w:t xml:space="preserve">, los funcionarios competentes deberán adoptar las medidas conducentes al pago de las sentencias en contra de los órganos respectivos, </w:t>
      </w:r>
      <w:r w:rsidRPr="00493AF8">
        <w:rPr>
          <w:rFonts w:ascii="Arial" w:hAnsi="Arial" w:cs="Arial"/>
          <w:color w:val="000000"/>
          <w:sz w:val="22"/>
          <w:szCs w:val="22"/>
          <w:shd w:val="clear" w:color="auto" w:fill="FFFFFF"/>
        </w:rPr>
        <w:lastRenderedPageBreak/>
        <w:t>dentro de los plazos establecidos para ello, y respetarán en su integridad los derechos reconocidos a terceros en estas sentencias.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Se incluyen en esta prohibición las cesiones y participaciones de que trata el capítulo 4º del título XII de la Constitución Política.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funcionarios judiciales se abstendrán de decretar órdenes de embargo cuando no se ajusten a lo dispuesto en el presente artículo, so pena de mala conducta (L. 38/89, art. 16; L. 179/94, arts. 6º, 55, inc. 3º).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Coherencia macroeconómica. El presupuesto debe ser compatible con las metas macroeconómicas fijadas por el gobierno en coordinación con la Junta Directiva del Banco de la República (L. 179/94, art. 7º).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Homeóstasis presupuestal. El crecimiento real del presupuesto de rentas incluida la totalidad de los créditos adicionales de cualquier naturaleza, deberán guardar congruencia con el crecimiento de la economía, de tal manera que no genere desequilibrio macroeconómico (L. 179/94, art. 8º).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por circunstancias extraordinarias la Nación perciba rentas que puedan causar un desequilibrio macroeconómico, el Gobierno Nacional podrá apropiar aquellas que garanticen la normal evolución de la economía y utilizar los excedentes para constituir y capitalizar un fondo de recursos del superávit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capital del fondo y sus rendimientos se invertirán en activos externos por el Ministerio de Hacienda y Crédito Público, o de tal forma que no afecten la base monetaria; podrán estar representados en títulos de mercado, o de deuda pública externa colombiana adquiridos en el mercado secundario y en inversiones de portafolio de primera categoría en el exterior.</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podrá transferir los recursos del fondo al presupuesto general de la Nación de tal manera que éste se agote al ritmo de absorción de la economía, en un período que no podrá ser inferior a ocho años desde el momento que se utilicen por primera vez estos recursos.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Esta transferencia se incorporará como ingresos corrientes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gastos financiados con base en estas rentas deberán presentarse por parte del gobierno a aprobación del Congreso (L. 179/94, art. 15).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dirección general del presupuesto nacional del Ministerio de Hacienda y Crédito Público podrá autorizar la asunción de obligaciones, que afecten presupuestos de vigencias futuras, cuando su ejecución se inicie con presupuesto de la vigencia en curso y el objeto del compromiso se lleve a cabo en cada una de ellas.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Cuando se trate de proyectos de inversión nacional deberá obtenerse el concepto previo y favorable del Departamento Nacional de Planeación.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El Ministerio de Hacienda y Crédito Público, dirección general del presupuesto nacional, incluirá en los proyectos de presupuesto las asignaciones necesarias para darle cumplimiento a lo dispuesto en este artículo.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entidades territoriales podrán adquirir esta clase de compromisos con la autorización previa del concejo municipal, asamblea departamental y los consejos territoriales indígenas, o quien haga sus veces, siempre que estén consignados en el plan de desarrollo respectivo y que sumados todos los compromisos que se pretendan adquirir por esta modalidad, no excedan su capacidad de endeudamiento.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Esta disposición se aplicará a las empresas industriales y comerciales del Estado y sociedades de economía mixta con el régimen de aquéllas. El gobierno reglamentará la materia.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presentará en el proyecto de presupuesto anual, un articulado sobre la asunción de compromisos para vigencias futuras (L. 179/94, art. 9º).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Consejo Superior de Política Fiscal,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en casos excepcionales para las obras de infraestructura, energía, comunicaciones, aeronáutica, defensa y seguridad, así como para las garantías a las concesiones, podrá autorizar que se asuman obligaciones que afecten el presupuesto de vigencias futuras sin apropiación en el presupuesto del año en que se concede la autorización. La secretaría ejecutiva enviará a las comisiones económicas del Congreso una relación de las autorizaciones aprobadas por el consejo, para estos casos.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Los contratos de empréstito y las contrapartidas que en éstos se estipulen no requerirán de la autorización del Consejo Superior de Política Fiscal,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para la asunción de obligaciones que afecten presupuestos de vigencias futuras. Estos contratos se regirán por las normas que regulan las operaciones de crédito público (L. 225/95, art. 3º).</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 xml:space="preserve">III.  Del </w:t>
      </w:r>
      <w:proofErr w:type="spellStart"/>
      <w:r w:rsidRPr="00493AF8">
        <w:rPr>
          <w:rFonts w:ascii="Arial" w:hAnsi="Arial" w:cs="Arial"/>
          <w:b/>
          <w:bCs/>
          <w:color w:val="000000"/>
          <w:sz w:val="22"/>
          <w:szCs w:val="22"/>
          <w:shd w:val="clear" w:color="auto" w:fill="FFFFFF"/>
        </w:rPr>
        <w:t>Confis</w:t>
      </w:r>
      <w:proofErr w:type="spellEnd"/>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Naturaleza y composición del Consejo Superior de Política Fiscal.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estará adscrito al Ministerio de Hacienda y Crédito Público, será el rector de la política fiscal y coordinará el sistema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estará integrado por el Ministro de Hacienda y Crédito Público quien lo presidirá, el director del Departamento Administrativo de Planeación Nacional, el consejero económico de la Presidencia de la República o quien haga sus veces, los viceministros de Hacienda, los directores generales de presupuesto nacional, crédito público, impuestos y aduanas, y del tesoro (L. 38/89, art. 18; L. 179/94, art. 11).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Son funciones del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1.  Aprobar, modificar y evaluar el plan financiero del sector público, previa su presentación 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y ordenar las medidas para su estricto cumplimiento.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2.  Analizar y conceptuar sobre las implicaciones fiscales del plan operativo anual de inversiones previa presentación 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 xml:space="preserve">3.  Determinar las metas financieras para la elaboración del programa anual </w:t>
      </w:r>
      <w:proofErr w:type="spellStart"/>
      <w:r w:rsidRPr="00493AF8">
        <w:rPr>
          <w:rFonts w:ascii="Arial" w:hAnsi="Arial" w:cs="Arial"/>
          <w:color w:val="000000"/>
          <w:sz w:val="22"/>
          <w:szCs w:val="22"/>
          <w:shd w:val="clear" w:color="auto" w:fill="FFFFFF"/>
        </w:rPr>
        <w:t>mensualizado</w:t>
      </w:r>
      <w:proofErr w:type="spellEnd"/>
      <w:r w:rsidRPr="00493AF8">
        <w:rPr>
          <w:rFonts w:ascii="Arial" w:hAnsi="Arial" w:cs="Arial"/>
          <w:color w:val="000000"/>
          <w:sz w:val="22"/>
          <w:szCs w:val="22"/>
          <w:shd w:val="clear" w:color="auto" w:fill="FFFFFF"/>
        </w:rPr>
        <w:t xml:space="preserve"> de caja del sector público.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4.  Aprobar y modificar, mediante resolución, los presupuestos de ingresos y gastos de las empresas industriales y comerciales del Estado y las sociedades de economía mixta con el régimen de aquéllas dedicadas a actividades no financieras, previa consulta con el ministerio respectivo.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5.  Las demás que establezca la ley orgánica de presupuesto, sus reglamentos o las leyes anuales de presupuesto.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Nacional reglamentará los aspectos necesarios para desarrollar estas funciones y lo relacionado con su funcionamiento. En todo caso, estas funciones podrán ser delegadas. La dirección general del presupuesto nacional ejercerá las funciones de secretaría ejecutiva de este consejo (L. 38/89, art. 17; L. 179/94, art. 10).</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IV.  Del presupuesto de rentas y recursos de capital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ingresos corrientes se clasificarán en tributarios y no tributarios. Los ingresos tributarios se </w:t>
      </w:r>
      <w:proofErr w:type="spellStart"/>
      <w:r w:rsidRPr="00493AF8">
        <w:rPr>
          <w:rFonts w:ascii="Arial" w:hAnsi="Arial" w:cs="Arial"/>
          <w:color w:val="000000"/>
          <w:sz w:val="22"/>
          <w:szCs w:val="22"/>
          <w:shd w:val="clear" w:color="auto" w:fill="FFFFFF"/>
        </w:rPr>
        <w:t>subclasificarán</w:t>
      </w:r>
      <w:proofErr w:type="spellEnd"/>
      <w:r w:rsidRPr="00493AF8">
        <w:rPr>
          <w:rFonts w:ascii="Arial" w:hAnsi="Arial" w:cs="Arial"/>
          <w:color w:val="000000"/>
          <w:sz w:val="22"/>
          <w:szCs w:val="22"/>
          <w:shd w:val="clear" w:color="auto" w:fill="FFFFFF"/>
        </w:rPr>
        <w:t xml:space="preserve"> en impuestos directos e indirectos, y los ingresos no tributarios comprenderán las tasas y las multas (L. 38/89, art. 20; L. 179/94, art. 55, inc. 10, y arts. 67 y 71).</w:t>
      </w:r>
    </w:p>
    <w:p w:rsidR="00493AF8" w:rsidRPr="00493AF8" w:rsidRDefault="00493AF8" w:rsidP="00493AF8">
      <w:pPr>
        <w:pStyle w:val="NormalWeb"/>
        <w:shd w:val="clear" w:color="auto" w:fill="FFFFFF"/>
        <w:rPr>
          <w:rFonts w:ascii="Arial" w:hAnsi="Arial" w:cs="Arial"/>
          <w:color w:val="000000"/>
          <w:sz w:val="22"/>
          <w:szCs w:val="22"/>
        </w:rPr>
      </w:pPr>
      <w:r w:rsidRPr="00493AF8">
        <w:rPr>
          <w:rFonts w:ascii="Arial" w:hAnsi="Arial" w:cs="Arial"/>
          <w:b/>
          <w:bCs/>
          <w:color w:val="000000"/>
          <w:sz w:val="22"/>
          <w:szCs w:val="22"/>
        </w:rPr>
        <w:t>ARTÍCULO </w:t>
      </w:r>
      <w:bookmarkStart w:id="10" w:name="BM28"/>
      <w:r w:rsidRPr="00493AF8">
        <w:rPr>
          <w:rFonts w:ascii="Arial" w:hAnsi="Arial" w:cs="Arial"/>
          <w:b/>
          <w:bCs/>
          <w:color w:val="000000"/>
          <w:sz w:val="22"/>
          <w:szCs w:val="22"/>
        </w:rPr>
        <w:t> </w:t>
      </w:r>
      <w:bookmarkEnd w:id="10"/>
      <w:r w:rsidRPr="00493AF8">
        <w:rPr>
          <w:rFonts w:ascii="Arial" w:hAnsi="Arial" w:cs="Arial"/>
          <w:b/>
          <w:bCs/>
          <w:color w:val="000000"/>
          <w:sz w:val="22"/>
          <w:szCs w:val="22"/>
        </w:rPr>
        <w:t>28.</w:t>
      </w:r>
      <w:r w:rsidRPr="00493AF8">
        <w:rPr>
          <w:rStyle w:val="apple-converted-space"/>
          <w:rFonts w:ascii="Arial" w:hAnsi="Arial" w:cs="Arial"/>
          <w:b/>
          <w:bCs/>
          <w:color w:val="000000"/>
          <w:sz w:val="22"/>
          <w:szCs w:val="22"/>
        </w:rPr>
        <w:t> </w:t>
      </w:r>
      <w:r w:rsidRPr="00493AF8">
        <w:rPr>
          <w:rFonts w:ascii="Arial" w:hAnsi="Arial" w:cs="Arial"/>
          <w:color w:val="000000"/>
          <w:sz w:val="22"/>
          <w:szCs w:val="22"/>
        </w:rPr>
        <w:t>Las rentas de destinación específica autorizadas en los numerales 2º y 3º del artículo 359 de la Constitución, se harán efectivas sobre los ingresos corrientes que correspondan a la Nación, después de descontar el situado fiscal y la participación de los municipios en los ingresos corrientes de la Nación ordenados por los artículos 356 y 357 de la Constitución (L. 225/95, art. 7º). </w:t>
      </w:r>
      <w:hyperlink r:id="rId11" w:anchor="0" w:history="1">
        <w:r w:rsidRPr="00493AF8">
          <w:rPr>
            <w:rStyle w:val="Hipervnculo"/>
            <w:rFonts w:ascii="Arial" w:hAnsi="Arial" w:cs="Arial"/>
            <w:sz w:val="22"/>
            <w:szCs w:val="22"/>
          </w:rPr>
          <w:t>Ver Decreto Nacional 2305 de 2004</w:t>
        </w:r>
      </w:hyperlink>
      <w:r w:rsidRPr="00493AF8">
        <w:rPr>
          <w:rFonts w:ascii="Arial" w:hAnsi="Arial" w:cs="Arial"/>
          <w:color w:val="000000"/>
          <w:sz w:val="22"/>
          <w:szCs w:val="22"/>
        </w:rPr>
        <w:t> </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29.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Son contribuciones parafiscales los gravámenes establecidos con carácter obligatorio por la ley, que afectan a un determinado y único grupo social y económico y se utilizan para beneficio del propio sector. El manejo, administración y ejecución de estos recursos se hará exclusivamente en forma dispuesta en la ley que los crea y se destinarán sólo al objeto previsto en ella, lo mismo que los rendimientos y excedentes financieros que resulten al cierre del ejercicio contable.</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contribuciones parafiscales administradas por los órganos que formen parte del presupuesto general de la Nación se incorporarán al presupuesto solamente para registrar la estimación de su cuantía y en capítulo separado de las rentas fiscales y su recaudo será efectuado por los órganos encargados de su administración (L. 179/94, art. 12; L. 225/95, art. 2º).</w:t>
      </w:r>
    </w:p>
    <w:p w:rsidR="00493AF8" w:rsidRPr="00493AF8" w:rsidRDefault="00493AF8" w:rsidP="00493AF8">
      <w:pPr>
        <w:pStyle w:val="NormalWeb"/>
        <w:shd w:val="clear" w:color="auto" w:fill="FFFFFF"/>
        <w:rPr>
          <w:rFonts w:ascii="Arial" w:hAnsi="Arial" w:cs="Arial"/>
          <w:color w:val="000000"/>
          <w:sz w:val="22"/>
          <w:szCs w:val="22"/>
        </w:rPr>
      </w:pPr>
      <w:r w:rsidRPr="00493AF8">
        <w:rPr>
          <w:rFonts w:ascii="Arial" w:hAnsi="Arial" w:cs="Arial"/>
          <w:b/>
          <w:bCs/>
          <w:color w:val="000000"/>
          <w:sz w:val="22"/>
          <w:szCs w:val="22"/>
        </w:rPr>
        <w:t>ARTÍCULO </w:t>
      </w:r>
      <w:bookmarkStart w:id="11" w:name="30"/>
      <w:r w:rsidRPr="00493AF8">
        <w:rPr>
          <w:rFonts w:ascii="Arial" w:hAnsi="Arial" w:cs="Arial"/>
          <w:b/>
          <w:bCs/>
          <w:color w:val="000000"/>
          <w:sz w:val="22"/>
          <w:szCs w:val="22"/>
        </w:rPr>
        <w:t> </w:t>
      </w:r>
      <w:bookmarkEnd w:id="11"/>
      <w:r w:rsidRPr="00493AF8">
        <w:rPr>
          <w:rFonts w:ascii="Arial" w:hAnsi="Arial" w:cs="Arial"/>
          <w:b/>
          <w:bCs/>
          <w:color w:val="000000"/>
          <w:sz w:val="22"/>
          <w:szCs w:val="22"/>
        </w:rPr>
        <w:t>30.</w:t>
      </w:r>
      <w:r w:rsidRPr="00493AF8">
        <w:rPr>
          <w:rStyle w:val="apple-converted-space"/>
          <w:rFonts w:ascii="Arial" w:hAnsi="Arial" w:cs="Arial"/>
          <w:b/>
          <w:bCs/>
          <w:color w:val="000000"/>
          <w:sz w:val="22"/>
          <w:szCs w:val="22"/>
        </w:rPr>
        <w:t> </w:t>
      </w:r>
      <w:r w:rsidRPr="00493AF8">
        <w:rPr>
          <w:rFonts w:ascii="Arial" w:hAnsi="Arial" w:cs="Arial"/>
          <w:color w:val="000000"/>
          <w:sz w:val="22"/>
          <w:szCs w:val="22"/>
        </w:rPr>
        <w:t>Constituyen fondos especiales en el orden nacional, los ingresos definidos en la ley para la prestación de un servicio público específico, así como los pertenecientes a fondos sin personería jurídica creados por el legislador (L. 225/95, art. 27).</w:t>
      </w:r>
      <w:r w:rsidRPr="00493AF8">
        <w:rPr>
          <w:rStyle w:val="apple-converted-space"/>
          <w:rFonts w:ascii="Arial" w:hAnsi="Arial" w:cs="Arial"/>
          <w:color w:val="000000"/>
          <w:sz w:val="22"/>
          <w:szCs w:val="22"/>
        </w:rPr>
        <w:t> </w:t>
      </w:r>
      <w:hyperlink r:id="rId12" w:anchor="1" w:history="1">
        <w:r w:rsidRPr="00493AF8">
          <w:rPr>
            <w:rStyle w:val="Hipervnculo"/>
            <w:rFonts w:ascii="Arial" w:hAnsi="Arial" w:cs="Arial"/>
            <w:sz w:val="22"/>
            <w:szCs w:val="22"/>
          </w:rPr>
          <w:t>Declarado Exequible Sentencia Corte Constitucional 09 de 2002</w:t>
        </w:r>
      </w:hyperlink>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recursos de capital comprenderán: los recursos del balance, los recursos del crédito interno y externo con vencimiento mayor a un año de acuerdo con los cupos autorizados por el Congreso de la República, los rendimientos financieros, el </w:t>
      </w:r>
      <w:r w:rsidRPr="00493AF8">
        <w:rPr>
          <w:rFonts w:ascii="Arial" w:hAnsi="Arial" w:cs="Arial"/>
          <w:color w:val="000000"/>
          <w:sz w:val="22"/>
          <w:szCs w:val="22"/>
          <w:shd w:val="clear" w:color="auto" w:fill="FFFFFF"/>
        </w:rPr>
        <w:lastRenderedPageBreak/>
        <w:t>diferencial cambiario originado por la monetización de los desembolsos del crédito externo y de las inversiones en moneda extranjera, las donaciones, el excedente financiero de los establecimientos públicos del orden nacional y de las empresas industriales y comerciales del Estado del orden nacional, y de las sociedades de economía mixta con el régimen de aquéllas, sin perjuicio de la autonomía que la Constitución y la ley les otorga, y las utilidades del Banco de la República, descontadas las reservas de estabilización cambiaria y monetaria.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rentas e ingresos ocasionales deberán incluirse como tales dentro de los correspondientes grupos y subgrupos de que trata este artículo (L. 38/89, art. 21; L. 179/94, arts. 13 y 67).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Cupos de endeudamiento global. El Gobierno Nacional podrá establecer para distintas instituciones del orden nacional del Estado un cupo de endeudamiento global, que les permita suprimir a éstas, algunos procedimientos individuales ante el Departamento Nacional de Planeación,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Ministerio de Hacienda y demás instancias competentes. El Gobierno Nacional queda facultado para simplificar el actual procedimiento (L. 225/95, art. 31).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recursos de asistencia o cooperación internacional de carácter no reembolsables, hacen parte del presupuesto de rentas del presupuesto general de la Nación y se incorporarán al mismo como donaciones de capital mediante decreto del gobierno, previa certificación de su recaudo expedido por el órgano receptor. Su ejecución se realizará de conformidad con lo estipulado en los convenios o acuerdos internacionales que los originen y estarán sometidos a la vigilancia de la Contraloría General de la República.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Ministerio de Hacienda y Crédito Público informará de estas operaciones a las comisiones económicas del Congreso (L. 179/94, arts. 55, inc. 3º y 61; L. 225/95, art. 13).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Ingresos de los establecimientos públicos. En el presupuesto de rentas y recursos de capital se identificarán y clasificarán por separado las rentas y recursos de los establecimientos públicos. Para estos efectos en-</w:t>
      </w:r>
      <w:proofErr w:type="spellStart"/>
      <w:r w:rsidRPr="00493AF8">
        <w:rPr>
          <w:rFonts w:ascii="Arial" w:hAnsi="Arial" w:cs="Arial"/>
          <w:color w:val="000000"/>
          <w:sz w:val="22"/>
          <w:szCs w:val="22"/>
          <w:shd w:val="clear" w:color="auto" w:fill="FFFFFF"/>
        </w:rPr>
        <w:t>tiéndese</w:t>
      </w:r>
      <w:proofErr w:type="spellEnd"/>
      <w:r w:rsidRPr="00493AF8">
        <w:rPr>
          <w:rFonts w:ascii="Arial" w:hAnsi="Arial" w:cs="Arial"/>
          <w:color w:val="000000"/>
          <w:sz w:val="22"/>
          <w:szCs w:val="22"/>
          <w:shd w:val="clear" w:color="auto" w:fill="FFFFFF"/>
        </w:rPr>
        <w:t xml:space="preserve"> por:</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Rentas propias. Todos los ingresos corrientes de los establecimientos públicos, excluidos los aportes y transferencias de la Nación,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b)  Recursos de capital. Todos los recursos del crédito externo e interno con vencimiento mayor de un año, los recursos del balance, el diferencial cambiario, los rendimientos por operaciones financieras y las donaciones (L. 38/89, art. 22; L. 179/94, art. 14).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cómputo de las rentas que deban incluirse en el proyecto de presupuesto general de la Nación, tendrá como base el recaudo de cada renglón rentístico de acuerdo con la metodología que establezca el Ministerio de Hacienda y Crédito Público, sin tomar en consideración los costos de su recaudo (L. 38/89, art. 28).</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V.  El presupuesto de gastos o ley de apropiaciones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presupuesto de gastos se compondrá de los gastos de funcionamiento, del servicio de la deuda pública y de los gastos de inversión.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 xml:space="preserve">Cada uno de estos gastos se presentará clasificado en diferentes secciones que corresponderán a: la rama judicial, la rama legislativa, la Fiscalía General de la Nación, la Procuraduría General de la Nación, la Defensoría del Pueblo, la Contraloría General de la República, la </w:t>
      </w:r>
      <w:proofErr w:type="spellStart"/>
      <w:r w:rsidRPr="00493AF8">
        <w:rPr>
          <w:rFonts w:ascii="Arial" w:hAnsi="Arial" w:cs="Arial"/>
          <w:color w:val="000000"/>
          <w:sz w:val="22"/>
          <w:szCs w:val="22"/>
          <w:shd w:val="clear" w:color="auto" w:fill="FFFFFF"/>
        </w:rPr>
        <w:t>Registraduría</w:t>
      </w:r>
      <w:proofErr w:type="spellEnd"/>
      <w:r w:rsidRPr="00493AF8">
        <w:rPr>
          <w:rFonts w:ascii="Arial" w:hAnsi="Arial" w:cs="Arial"/>
          <w:color w:val="000000"/>
          <w:sz w:val="22"/>
          <w:szCs w:val="22"/>
          <w:shd w:val="clear" w:color="auto" w:fill="FFFFFF"/>
        </w:rPr>
        <w:t xml:space="preserve"> Nacional del Estado Civil que incluye el Consejo Nacional Electoral, una (1) por cada ministerio, departamento administrativo y establecimientos públicos, una (1) para la Policía Nacional y una (1) para el servicio de la deuda pública. En el proyecto de presupuesto de inversión se indicarán los proyectos establecidos en el plan operativo anual de inversión, clasificado según lo determine el Gobierno Nacional.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los presupuestos de gastos de funcionamiento e inversión no se podrán incluir gastos con destino al servicio de la deuda (L. 38/89, art. 23; L. 179/94, art. 16).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Ministerio de Hacienda y Crédito Público-dirección general del presupuesto nacional en el proyecto de ley incluirá los proyectos de inversión relacionados en el plan operativo anual, siguiendo las prioridades establecidas por el Departamento Nacional de Planeación, en forma concertada con las oficinas de planeación de los órganos hasta la concurrencia de los recursos disponibles anualmente para los mismos (L. 38/89, art. 33; L. 179/94, art. 55, inc. 3º y 18).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el presupuesto de gastos sólo se podrán incluir apropiaciones que correspondan: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A créditos judicialmente reconocidos;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b)  A gastos decretados conforme a la ley;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  Las destinadas a dar cumplimiento a los planes y programas de desarrollo económico y social y a las de las obras públicas de que tratan los artículos 339 y 341 de la Constitución Política, que fueren aprobadas por el Congreso Nacional,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d)  A las leyes que organizan la rama judicial, la rama legislativa, la Fiscalía General de la Nación, la Procuraduría General de la Nación, la Defensoría del Pueblo, la Contraloría General de la República, la </w:t>
      </w:r>
      <w:proofErr w:type="spellStart"/>
      <w:r w:rsidRPr="00493AF8">
        <w:rPr>
          <w:rFonts w:ascii="Arial" w:hAnsi="Arial" w:cs="Arial"/>
          <w:color w:val="000000"/>
          <w:sz w:val="22"/>
          <w:szCs w:val="22"/>
          <w:shd w:val="clear" w:color="auto" w:fill="FFFFFF"/>
        </w:rPr>
        <w:t>Registraduría</w:t>
      </w:r>
      <w:proofErr w:type="spellEnd"/>
      <w:r w:rsidRPr="00493AF8">
        <w:rPr>
          <w:rFonts w:ascii="Arial" w:hAnsi="Arial" w:cs="Arial"/>
          <w:color w:val="000000"/>
          <w:sz w:val="22"/>
          <w:szCs w:val="22"/>
          <w:shd w:val="clear" w:color="auto" w:fill="FFFFFF"/>
        </w:rPr>
        <w:t xml:space="preserve"> Nacional del Estado Civil que incluye el Consejo Nacional Electoral, los ministerios, los departamentos administrativos, los establecimientos públicos y la Policía Nacional, que constituyen título para incluir en el presupuesto partidas para gastos de funcionamiento, inversión y servicio de la deuda pública (L. 38/89, art. 24; L. 179/94, </w:t>
      </w:r>
      <w:proofErr w:type="spellStart"/>
      <w:r w:rsidRPr="00493AF8">
        <w:rPr>
          <w:rFonts w:ascii="Arial" w:hAnsi="Arial" w:cs="Arial"/>
          <w:color w:val="000000"/>
          <w:sz w:val="22"/>
          <w:szCs w:val="22"/>
          <w:shd w:val="clear" w:color="auto" w:fill="FFFFFF"/>
        </w:rPr>
        <w:t>arts</w:t>
      </w:r>
      <w:proofErr w:type="spellEnd"/>
      <w:r w:rsidRPr="00493AF8">
        <w:rPr>
          <w:rFonts w:ascii="Arial" w:hAnsi="Arial" w:cs="Arial"/>
          <w:color w:val="000000"/>
          <w:sz w:val="22"/>
          <w:szCs w:val="22"/>
          <w:shd w:val="clear" w:color="auto" w:fill="FFFFFF"/>
        </w:rPr>
        <w:t xml:space="preserve"> 16, 55, inc. 1º y 4º, art. 71).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39.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gastos autorizados por leyes preexistentes a la presentación del proyecto anual del presupuesto general de la Nación, serán incorporados a éste, de acuerdo con la disponibilidad de recursos, y las prioridades del gobierno, si corresponden a funciones de órganos del nivel nacional y guardan concordancia con el plan nacional de inversiones, e igualmente las apropiaciones a las cuales se refiere el parágrafo único del artículo 21 de la Ley 60 de 1993.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proyectos de ley mediante los cuales se decreten gastos de funcionamiento sólo podrán ser presentados, dictados o reformados por iniciativa del gobierno a través del Ministro de Hacienda y Crédito Público y del ministro del ramo, en forma conjunta (L. 179/94, art. 18).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40.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decisiones en materia fiscal que deba adoptar el Gobierno Nacional son competencia exclusiva del Ministerio de Hacienda y Crédito Público. Para efectos previstos en el artículo 115 de la Constitución Política, el Ministerio de Hacienda y Crédito Público, en materia fiscal, tendrá que actuar como parte del Gobierno Nacional.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Cualquier disposición en contrario quedará derogada (L. 179/94, art. 66).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2" w:name="BM41"/>
      <w:r w:rsidRPr="00493AF8">
        <w:rPr>
          <w:rFonts w:ascii="Arial" w:hAnsi="Arial" w:cs="Arial"/>
          <w:b/>
          <w:bCs/>
          <w:color w:val="000000"/>
          <w:sz w:val="22"/>
          <w:szCs w:val="22"/>
          <w:shd w:val="clear" w:color="auto" w:fill="FFFFFF"/>
        </w:rPr>
        <w:t> </w:t>
      </w:r>
      <w:bookmarkStart w:id="13" w:name="41"/>
      <w:bookmarkEnd w:id="12"/>
      <w:r w:rsidRPr="00493AF8">
        <w:rPr>
          <w:rFonts w:ascii="Arial" w:hAnsi="Arial" w:cs="Arial"/>
          <w:b/>
          <w:bCs/>
          <w:color w:val="000000"/>
          <w:sz w:val="22"/>
          <w:szCs w:val="22"/>
          <w:shd w:val="clear" w:color="auto" w:fill="FFFFFF"/>
        </w:rPr>
        <w:t> </w:t>
      </w:r>
      <w:bookmarkEnd w:id="13"/>
      <w:r w:rsidRPr="00493AF8">
        <w:rPr>
          <w:rFonts w:ascii="Arial" w:hAnsi="Arial" w:cs="Arial"/>
          <w:b/>
          <w:bCs/>
          <w:color w:val="000000"/>
          <w:sz w:val="22"/>
          <w:szCs w:val="22"/>
          <w:shd w:val="clear" w:color="auto" w:fill="FFFFFF"/>
        </w:rPr>
        <w:t>41.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Se entiende por gasto público social aquel cuyo objetivo es la solución de las necesidades básicas insatisfechas de salud, educación, saneamiento ambiental, agua potable, vivienda, y </w:t>
      </w:r>
      <w:proofErr w:type="gramStart"/>
      <w:r w:rsidRPr="00493AF8">
        <w:rPr>
          <w:rFonts w:ascii="Arial" w:hAnsi="Arial" w:cs="Arial"/>
          <w:color w:val="000000"/>
          <w:sz w:val="22"/>
          <w:szCs w:val="22"/>
          <w:shd w:val="clear" w:color="auto" w:fill="FFFFFF"/>
        </w:rPr>
        <w:t>las tendientes al bienestar general y al mejoramiento de la calidad de vida de la población, programados</w:t>
      </w:r>
      <w:proofErr w:type="gramEnd"/>
      <w:r w:rsidRPr="00493AF8">
        <w:rPr>
          <w:rFonts w:ascii="Arial" w:hAnsi="Arial" w:cs="Arial"/>
          <w:color w:val="000000"/>
          <w:sz w:val="22"/>
          <w:szCs w:val="22"/>
          <w:shd w:val="clear" w:color="auto" w:fill="FFFFFF"/>
        </w:rPr>
        <w:t xml:space="preserve"> tanto en funcionamiento como en inversión.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presupuesto de inversión social no se podrá disminuir porcentualmente en relación con el del año anterior respecto con el gasto total de la correspondiente ley de apropiaciones.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 ley de apropiaciones identificará en un anexo las partidas destinadas al gasto público social incluidas en el presupuesto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gasto público social de las entidades territoriales no se podrá disminuir con respecto al año anterior y podrá estar financiado con rentas propias de la respectiva entidad territorial, estos gastos no se contabilizan con la participación municipal en los ingresos corrientes de la Nación (L. 179/94, art. 17).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funciones públicas a que se refieren, entre otros, los artículos 13, 25, 42, 43, 44, 45, 46, 47, 48, 49, 50, 51, 52, 54, 61, 64, 67, 68, 69, 70, 79, 366 y 368 de la Constitución Política, podrán realizarse directamente por los órganos del Estado o a través de contratos por organizaciones o entidades no gubernamentales de reconocida idoneidad (L. 179/94, arts. 37, 55, inc. 3º).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Nación podrá aportar partidas del presupuesto general de la Nación, para préstamos a las entidades territoriales de la República y a las entidades descentralizadas si ello fuere necesario para cumplimiento de leyes, contratos o sentencias o para atender necesidades del plan operativo anual de inversión. Estas apropiaciones se sujetarán únicamente a los trámites y condiciones que establezcan los reglamentos de este estatuto.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recursos provenientes de la amortización e intereses de tales préstamos se incorporarán al presupuesto general de la Nación (L. 38/89, art. 85).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4" w:name="44"/>
      <w:r w:rsidRPr="00493AF8">
        <w:rPr>
          <w:rFonts w:ascii="Arial" w:hAnsi="Arial" w:cs="Arial"/>
          <w:b/>
          <w:bCs/>
          <w:color w:val="000000"/>
          <w:sz w:val="22"/>
          <w:szCs w:val="22"/>
          <w:shd w:val="clear" w:color="auto" w:fill="FFFFFF"/>
        </w:rPr>
        <w:t> </w:t>
      </w:r>
      <w:bookmarkEnd w:id="14"/>
      <w:r w:rsidRPr="00493AF8">
        <w:rPr>
          <w:rFonts w:ascii="Arial" w:hAnsi="Arial" w:cs="Arial"/>
          <w:b/>
          <w:bCs/>
          <w:color w:val="000000"/>
          <w:sz w:val="22"/>
          <w:szCs w:val="22"/>
          <w:shd w:val="clear" w:color="auto" w:fill="FFFFFF"/>
        </w:rPr>
        <w:t>44.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jefes de los órganos que conforman el presupuesto general de la Nación asignarán en sus anteproyectos de presupuesto y girarán oportunamente los recursos apropiados para servir la deuda pública y atender el pago de los servicios públicos domiciliarios, incluidos los de agua, luz y teléfono. A quienes no cumplan con esta obligación se les iniciará un juicio fiscal de cuentas por parte de la Contraloría General de la República, en el que se podrán imponer las multas que se estimen necesarias hasta que se garantice su cumplimiento.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Esta disposición se aplicará a las entidades territoriales (L. 38/89, art. 88; L. 179/94, art. 50).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w:t>
      </w:r>
      <w:bookmarkStart w:id="15" w:name="BM45"/>
      <w:r w:rsidRPr="00493AF8">
        <w:rPr>
          <w:rFonts w:ascii="Arial" w:hAnsi="Arial" w:cs="Arial"/>
          <w:b/>
          <w:bCs/>
          <w:color w:val="000000"/>
          <w:sz w:val="22"/>
          <w:szCs w:val="22"/>
          <w:shd w:val="clear" w:color="auto" w:fill="FFFFFF"/>
        </w:rPr>
        <w:t> </w:t>
      </w:r>
      <w:bookmarkStart w:id="16" w:name="45"/>
      <w:bookmarkEnd w:id="15"/>
      <w:r w:rsidRPr="00493AF8">
        <w:rPr>
          <w:rFonts w:ascii="Arial" w:hAnsi="Arial" w:cs="Arial"/>
          <w:b/>
          <w:bCs/>
          <w:color w:val="000000"/>
          <w:sz w:val="22"/>
          <w:szCs w:val="22"/>
          <w:shd w:val="clear" w:color="auto" w:fill="FFFFFF"/>
        </w:rPr>
        <w:t> </w:t>
      </w:r>
      <w:bookmarkEnd w:id="16"/>
      <w:r w:rsidRPr="00493AF8">
        <w:rPr>
          <w:rFonts w:ascii="Arial" w:hAnsi="Arial" w:cs="Arial"/>
          <w:b/>
          <w:bCs/>
          <w:color w:val="000000"/>
          <w:sz w:val="22"/>
          <w:szCs w:val="22"/>
          <w:shd w:val="clear" w:color="auto" w:fill="FFFFFF"/>
        </w:rPr>
        <w:t>45.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créditos judicialmente reconocidos, los laudos arbitrales, y las conciliaciones se presupuestarán en cada sección presupuestal a la que corresponda el negocio respectivo y con cargo a sus apropiaciones se pagarán las obligaciones que se deriven de éstos.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Será responsabilidad de cada órgano defender los intereses del Estado, debiendo realizar todas las actuaciones necesarias en los procesos y cumplir las decisiones judiciales, para lo cual el jefe de cada órgano tomará las medidas conducentes.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caso de negligencia de algún servidor público en la defensa de estos intereses y en el cumplimiento de estas actuaciones, el juez que le correspondió fallar el proceso contra el Estado, de oficio, o cualquier ciudadano, deberá hacerlo conocer del órgano respectivo para que se inicien las investigaciones administrativas, fiscales y/o penales del caso.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Además, los servidores públicos responderán patrimonialmente por los intereses y demás perjuicios que se causen para el tesoro público como consecuencia del incumplimiento, imputables a ellos, en el pago de estas obligaciones.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Notificado el acto administrativo que ordena el pago de las obligaciones de que trata este artículo y encontrándose el dinero a disposición del beneficiario o apoderado, según el caso, no se causarán intereses. Si transcurridos 20 días el interesado no efectuó el cobro, las sumas a pagar se depositarán en la cuenta depósitos judiciales a órdenes del respectivo juez o el tribunal y a favor de él o los beneficiarios (L. 179/94, art. 65).</w:t>
      </w:r>
    </w:p>
    <w:p w:rsidR="00493AF8" w:rsidRPr="00493AF8" w:rsidRDefault="00493AF8" w:rsidP="00493AF8">
      <w:pPr>
        <w:pStyle w:val="NormalWeb"/>
        <w:shd w:val="clear" w:color="auto" w:fill="FFFFFF"/>
        <w:rPr>
          <w:rFonts w:ascii="Arial" w:hAnsi="Arial" w:cs="Arial"/>
          <w:color w:val="000000"/>
          <w:sz w:val="22"/>
          <w:szCs w:val="22"/>
        </w:rPr>
      </w:pPr>
      <w:hyperlink r:id="rId13" w:anchor="0" w:history="1">
        <w:r w:rsidRPr="00493AF8">
          <w:rPr>
            <w:rStyle w:val="Hipervnculo"/>
            <w:rFonts w:ascii="Arial" w:hAnsi="Arial" w:cs="Arial"/>
            <w:sz w:val="22"/>
            <w:szCs w:val="22"/>
          </w:rPr>
          <w:t>Ver Concepto de la Sec. General 110 de 2003</w:t>
        </w:r>
      </w:hyperlink>
      <w:r w:rsidRPr="00493AF8">
        <w:rPr>
          <w:rFonts w:ascii="Arial" w:hAnsi="Arial" w:cs="Arial"/>
          <w:color w:val="000000"/>
          <w:sz w:val="22"/>
          <w:szCs w:val="22"/>
        </w:rPr>
        <w:t> </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en el ejercicio fiscal anterior a aquel en el cual se prepara el proyecto de presupuesto resultare un déficit fiscal, el Ministerio de Hacienda y Crédito Público incluirá forzosamente la partida necesaria para saldarlo. La no inclusión de esta partida, será motivo para que la comisión respectiva devuelva el proyecto.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Si los gastos excedieren el cómputo de las rentas y recursos de capital, el gobierno no solicitará apropiaciones para los gastos que estime menos urgentes y, en cuanto fuere necesario, disminuirá las partidas o los porcentajes señalados en leyes anteriores.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el presupuesto deberán incluirse, cuando sea del caso, las asignaciones necesarias para atender el déficit o las pérdidas del Banco de la República. El pago podrá hacerse con títulos emitidos por el gobierno, en condiciones de mercado, previa autorización de la Junta Directiva del Banco de la República (L. 38/89, art. 25; L. 179/94, art. 19).</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VI.  De la preparación del proyecto de presupuesto general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Corresponde al gobierno preparar anualmente el proyecto de presupuesto general de la Nación con base en los anteproyectos que le presenten los órganos que conforman este presupuesto. El gobierno tendrá en cuenta la disponibilidad de recursos y los principios presupuestales para la determinación de los gastos que se pretendan incluir en el proyecto de presupuesto (L. 38/89, art. 27; L. 179/94, art.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Ministerio de Hacienda y Crédito Público en coordinación con el Departamento Nacional de Planeación, prepararán el plan financiero. Este plan deberá </w:t>
      </w:r>
      <w:r w:rsidRPr="00493AF8">
        <w:rPr>
          <w:rFonts w:ascii="Arial" w:hAnsi="Arial" w:cs="Arial"/>
          <w:color w:val="000000"/>
          <w:sz w:val="22"/>
          <w:szCs w:val="22"/>
          <w:shd w:val="clear" w:color="auto" w:fill="FFFFFF"/>
        </w:rPr>
        <w:lastRenderedPageBreak/>
        <w:t xml:space="preserve">ajustarse con fundamento en sus ejecuciones anuales y someterse a consideración del Consejo Nacional de Política Económica y Social,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previo concepto del Consejo Superior de Política Fiscal (L. 38/89, art. 29).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49.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Con base en la meta de inversión para el sector público establecida en el plan financiero, el Departamento Nacional de Planeación en coordinación con el Ministerio de Hacienda y Crédito Público, elaborarán el plan operativo anual de inversiones. Este plan, una vez aprobado por el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será remitido a la dirección general del presupuesto nacional para su inclusión en el proyecto de presupuesto general de la Nación. Los ajustes al proyecto se harán en conjunto entre el Ministerio de Hacienda y Crédito Público y el Departamento Nacional de Planeación (L. 38/89, art. 30; L. 179/94, art. 22).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preparación de las disposiciones generales del presupuesto la hará el Ministerio de Hacienda y Crédito Público-dirección general del presupuesto nacional (L. 38/89, art. 34; L. 179/94, art. 55, inc. 18).</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VII.  De la presentación del proyecto de presupuesto al Congreso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Nacional presentará a las comisiones económicas de Senado y Cámara cada año, durante la primera semana del mes de abril, el anteproyecto del presupuesto anual de rentas y gastos que presentará en forma definitiva a partir del 20 de julio al Congreso (L. 225/95, art.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Nacional someterá el proyecto de presupuesto general de la Nación a consideración del Congreso por conducto del Ministerio de Hacienda y Crédito Público durante los primeros diez días de cada legislatura el cual contendrá el proyecto de rentas, gastos y el resultado fiscal (L. 38/89, art. 36; L. 179/94, art. 25).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presupuesto de rentas se presentará al Congreso para su aprobación en los términos del artículo 3º de esta ley (corresponde al art. 11 del presente estatuto). El gobierno presentará un anexo, junto con el mensaje presidencial, el detalle de su composición. Estos ingresos se podrán sustituir de acuerdo con el respectivo reglamento.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recursos del crédito se utilizarán tomando en cuenta la situación de liquidez de la tesorería, las condiciones de los créditos y la situación macroeconómica (L. 179/94, art. 58; L. 225/95, art. 1º).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 los ingresos legalmente autorizados no fueren suficientes para atender los gastos proyectados, el gobierno, por conducto del Ministerio de Hacienda, mediante un proyecto de ley propondrá los mecanismos para la obtención de nuevas rentas o la modificación de las existentes que financien el monto de los gastos contemplados.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dicho proyecto se harán los ajustes al proyecto de presupuesto de rentas hasta por el monto de los gastos desfinanciados (L. 179/94, art. 24).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 el presupuesto fuere aprobado sin que se hubiere expedido el proyecto de ley sobre los recursos adicionales a que se refiere el artículo 347 de la Constitución Política, el gobierno suspenderá mediante decreto, las apropiaciones que no cuenten con financiación, hasta tanto se produzca una decisión final del Congreso (L. 179/94, art. 30).</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lastRenderedPageBreak/>
        <w:t>VIII.  Del estudio del proyecto de presupuesto general de la Nación por el Congreso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Una vez presentado el proyecto de presupuesto por el Gobierno Nacional, las comisiones del Senado y Cámara de Representantes, durante su discusión, oirán al Banco de la República para conocer su opinión sobre el impacto macroeconómico y sectorial del déficit y del nivel de gasto propuesto.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Antes del 15 de agosto las comisiones del Senado y Cámara de Representantes podrán resolver que el proyecto no se ajusta a los preceptos de esta ley orgánica, en cuyo caso será devuelto al Ministerio de Hacienda y Crédito Público que lo presentará de nuevo al Congreso antes del 30 de agosto con las enmiendas correspondientes.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Antes del 15 de septiembre las comisiones del Senado y Cámara de Representantes decidirán sobre el monto definitivo del presupuesto de gastos. La aprobación del proyecto, por parte de las comisiones, se hará antes del 25 de septiembre y las plenarias iniciarán su discusión el 1º de octubre de cada año (L. 38/89, art. 39; L. 179/94, arts. 26 y 55, inc.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Toda deliberación en primer debate se hará en sesión conjunta de las comisiones del Senado y Cámara de Representantes. Las decisiones se tomarán en votación de cada cámara por separado (L. 38/89, art. 40; L. 179/94, arts. 27 y 55, inc.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Una vez cerrado el primer debate, se designarán los ponentes para su revisión e informe en segundo debate, tanto en la Cámara como en el Senado. El segundo debate podrá hacerse en sesiones plenarias simultáneas e inmediato (L. 38/89, art. 42; L. 179/94, art. 28).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59.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 el Congreso no expidiere el presupuesto general de la Nación antes de la media noche del 20 de octubre del año respectivo, regirá el proyecto presentado por el gobierno, incluyendo las modificaciones que hayan sido aprobadas en el primer debate (L. 38/89, art. 43; L. 179/94, art. 29).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órgano de comunicación del gobierno con el Congreso en materias presupuestales es el Ministro de Hacienda y Crédito Público. En consecuencia, sólo este funcionario podrá solicitar a nombre del gobierno la creación de nuevas rentas u otros ingresos; el cambio de las tarifas de las rentas; la modificación o el traslado de las partidas para los gastos incluidos por el gobierno en el proyecto de presupuesto; la consideración de nuevas partidas y las autorizaciones para contratar empréstitos.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Cuando a juicio de las comisiones de Senado y Cámara de Representantes, hubiere necesidad de modificar una partida, éstas formularán la correspondiente solicitud al Ministro de Hacienda y Crédito Público (L. 38/89, art. 44; L. 179/94, art. 55, inc.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director general del presupuesto asesorará al Congreso en el estudio del proyecto de presupuesto. Por lo tanto, asistirá a las comisiones constitucionales de Senado y Cámara de Representantes, con el objeto de suministrar datos e informaciones, de orientar la formación de los proyectos de reformas que se propongan y de coordinar las labores de la administración y de la rama legislativa sobre la materia. También podrá llevar en dichas comisiones la vocería del Ministro de Hacienda y Crédito Público cuando éste así se lo encomiende (L. 38/89, art. 45; L. 179/94, art. 55, inc.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62.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cómputos del presupuesto de rentas y recursos de capital que hubiese presentado el gobierno con arreglo a las normas del presente estatuto, no podrán ser aumentados por las comisiones constitucionales del Senado y Cámara de Representantes, ni por las cámaras, sin el concepto previo y favorable del gobierno, expresado en un mensaje suscrito por el Ministro de Hacienda y Crédito Público (L. 38/89, art. 46; L. 179/94, art. 55, inc. 20).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Congreso podrá eliminar o reducir las partidas de gastos propuestas por el gobierno, con excepción de las que se necesitan para el servicio de la deuda pública, las demás obligaciones contractuales del Estado, la atención completa de los servicios ordinarios de la administración, las autorizadas en el plan operativo anual de inversiones y los planes y programas de </w:t>
      </w:r>
      <w:proofErr w:type="spellStart"/>
      <w:r w:rsidRPr="00493AF8">
        <w:rPr>
          <w:rFonts w:ascii="Arial" w:hAnsi="Arial" w:cs="Arial"/>
          <w:color w:val="000000"/>
          <w:sz w:val="22"/>
          <w:szCs w:val="22"/>
          <w:shd w:val="clear" w:color="auto" w:fill="FFFFFF"/>
        </w:rPr>
        <w:t>que</w:t>
      </w:r>
      <w:proofErr w:type="spellEnd"/>
      <w:r w:rsidRPr="00493AF8">
        <w:rPr>
          <w:rFonts w:ascii="Arial" w:hAnsi="Arial" w:cs="Arial"/>
          <w:color w:val="000000"/>
          <w:sz w:val="22"/>
          <w:szCs w:val="22"/>
          <w:shd w:val="clear" w:color="auto" w:fill="FFFFFF"/>
        </w:rPr>
        <w:t xml:space="preserve"> trata el numeral 3º del artículo 150 de la Constitución (L. 38/89, art. 48; L. 179/94, art. 55, inc. 1º).</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IX.  De la repetición del presupuesto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7" w:name="64"/>
      <w:r w:rsidRPr="00493AF8">
        <w:rPr>
          <w:rFonts w:ascii="Arial" w:hAnsi="Arial" w:cs="Arial"/>
          <w:b/>
          <w:bCs/>
          <w:color w:val="000000"/>
          <w:sz w:val="22"/>
          <w:szCs w:val="22"/>
          <w:shd w:val="clear" w:color="auto" w:fill="FFFFFF"/>
        </w:rPr>
        <w:t> </w:t>
      </w:r>
      <w:bookmarkEnd w:id="17"/>
      <w:r w:rsidRPr="00493AF8">
        <w:rPr>
          <w:rFonts w:ascii="Arial" w:hAnsi="Arial" w:cs="Arial"/>
          <w:b/>
          <w:bCs/>
          <w:color w:val="000000"/>
          <w:sz w:val="22"/>
          <w:szCs w:val="22"/>
          <w:shd w:val="clear" w:color="auto" w:fill="FFFFFF"/>
        </w:rPr>
        <w:t>64.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 el proyecto de presupuesto general de la Nación no hubiere sido presentado en los primeros diez días de sesiones ordinarias</w:t>
      </w:r>
      <w:r w:rsidRPr="00493AF8">
        <w:rPr>
          <w:rStyle w:val="apple-converted-space"/>
          <w:rFonts w:ascii="Arial" w:hAnsi="Arial" w:cs="Arial"/>
          <w:color w:val="000000"/>
          <w:sz w:val="22"/>
          <w:szCs w:val="22"/>
          <w:shd w:val="clear" w:color="auto" w:fill="FFFFFF"/>
        </w:rPr>
        <w:t> </w:t>
      </w:r>
      <w:r w:rsidRPr="00493AF8">
        <w:rPr>
          <w:rFonts w:ascii="Arial" w:hAnsi="Arial" w:cs="Arial"/>
          <w:color w:val="000000"/>
          <w:sz w:val="22"/>
          <w:szCs w:val="22"/>
          <w:u w:val="single"/>
          <w:shd w:val="clear" w:color="auto" w:fill="FFFFFF"/>
        </w:rPr>
        <w:t>o no hubiere sido aprobado por el Congreso</w:t>
      </w:r>
      <w:r w:rsidRPr="00493AF8">
        <w:rPr>
          <w:rFonts w:ascii="Arial" w:hAnsi="Arial" w:cs="Arial"/>
          <w:color w:val="000000"/>
          <w:sz w:val="22"/>
          <w:szCs w:val="22"/>
          <w:shd w:val="clear" w:color="auto" w:fill="FFFFFF"/>
        </w:rPr>
        <w:t>, el Gobierno Nacional expedirá el decreto de repetición antes del 10 de diciembre de conformidad con lo dispuesto en el artículo 348 de la Constitución Política.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Para su expedición el gobierno podrá reducir gastos y en consecuencia suprimir o refundir empleos cuando así lo considere necesario teniendo en cuenta los cálculos de rentas e ingresos del año fiscal. En la preparación del decreto de repetición el gobierno tomará en cuenta: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1.  Por presupuesto del año anterior se entiende, el sancionado o adoptado por el gobierno y liquidado para el año fiscal en curso.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2.  Los créditos adicionales debidamente aprobados para el año fiscal en curso.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3.  Los traslados de apropiaciones efectuadas al presupuesto para el año fiscal en curso (L. 38/89, art. 51; L. 179/94, art. 55, inc. 1º).</w:t>
      </w:r>
    </w:p>
    <w:p w:rsidR="00493AF8" w:rsidRPr="00493AF8" w:rsidRDefault="00493AF8" w:rsidP="00493AF8">
      <w:pPr>
        <w:pStyle w:val="NormalWeb"/>
        <w:rPr>
          <w:rFonts w:ascii="Arial" w:hAnsi="Arial" w:cs="Arial"/>
          <w:color w:val="000000"/>
          <w:sz w:val="22"/>
          <w:szCs w:val="22"/>
          <w:shd w:val="clear" w:color="auto" w:fill="FFFFFF"/>
        </w:rPr>
      </w:pPr>
      <w:r w:rsidRPr="00493AF8">
        <w:rPr>
          <w:rStyle w:val="Textoennegrita"/>
          <w:rFonts w:ascii="Arial" w:hAnsi="Arial" w:cs="Arial"/>
          <w:color w:val="000000"/>
          <w:sz w:val="22"/>
          <w:szCs w:val="22"/>
          <w:shd w:val="clear" w:color="auto" w:fill="FFFFFF"/>
        </w:rPr>
        <w:t>NOTA: El texto subrayado fue declarado INEXEQUIBLE por la Corte Constitucional mediante Sentencia</w:t>
      </w:r>
      <w:r w:rsidRPr="00493AF8">
        <w:rPr>
          <w:rStyle w:val="apple-converted-space"/>
          <w:rFonts w:ascii="Arial" w:hAnsi="Arial" w:cs="Arial"/>
          <w:b/>
          <w:bCs/>
          <w:color w:val="000000"/>
          <w:sz w:val="22"/>
          <w:szCs w:val="22"/>
          <w:shd w:val="clear" w:color="auto" w:fill="FFFFFF"/>
        </w:rPr>
        <w:t> </w:t>
      </w:r>
      <w:hyperlink r:id="rId14" w:anchor="0" w:history="1">
        <w:r w:rsidRPr="00493AF8">
          <w:rPr>
            <w:rStyle w:val="Hipervnculo"/>
            <w:rFonts w:ascii="Arial" w:hAnsi="Arial" w:cs="Arial"/>
            <w:b/>
            <w:bCs/>
            <w:sz w:val="22"/>
            <w:szCs w:val="22"/>
            <w:shd w:val="clear" w:color="auto" w:fill="FFFFFF"/>
          </w:rPr>
          <w:t>C-1645</w:t>
        </w:r>
      </w:hyperlink>
      <w:r w:rsidRPr="00493AF8">
        <w:rPr>
          <w:rStyle w:val="apple-converted-space"/>
          <w:rFonts w:ascii="Arial" w:hAnsi="Arial" w:cs="Arial"/>
          <w:b/>
          <w:bCs/>
          <w:color w:val="000000"/>
          <w:sz w:val="22"/>
          <w:szCs w:val="22"/>
          <w:shd w:val="clear" w:color="auto" w:fill="FFFFFF"/>
        </w:rPr>
        <w:t> </w:t>
      </w:r>
      <w:r w:rsidRPr="00493AF8">
        <w:rPr>
          <w:rStyle w:val="Textoennegrita"/>
          <w:rFonts w:ascii="Arial" w:hAnsi="Arial" w:cs="Arial"/>
          <w:color w:val="000000"/>
          <w:sz w:val="22"/>
          <w:szCs w:val="22"/>
          <w:shd w:val="clear" w:color="auto" w:fill="FFFFFF"/>
        </w:rPr>
        <w:t>de 2000</w:t>
      </w:r>
      <w:r w:rsidRPr="00493AF8">
        <w:rPr>
          <w:rFonts w:ascii="Arial" w:hAnsi="Arial" w:cs="Arial"/>
          <w:color w:val="000000"/>
          <w:sz w:val="22"/>
          <w:szCs w:val="22"/>
          <w:shd w:val="clear" w:color="auto" w:fill="FFFFFF"/>
        </w:rPr>
        <w:t>.</w:t>
      </w:r>
      <w:r w:rsidRPr="00493AF8">
        <w:rPr>
          <w:rStyle w:val="apple-converted-space"/>
          <w:rFonts w:ascii="Arial" w:hAnsi="Arial" w:cs="Arial"/>
          <w:color w:val="000000"/>
          <w:sz w:val="22"/>
          <w:szCs w:val="22"/>
          <w:shd w:val="clear" w:color="auto" w:fill="FFFFFF"/>
        </w:rPr>
        <w:t> </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Según lo dispone el artículo 348 de la Constitución Política, la dirección general del presupuesto nacional hará las estimaciones de las rentas y recursos de capital para el nuevo año fiscal.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Si efectuados los ajustes, las rentas y recursos de capital, no alcanzan a cubrir el total de los gastos, podrá el gobierno, en uso de la facultad constitucional, reducir los gastos y suprimir o refundir empleos hasta la cuantía del cálculo de las rentas y recursos de capital del nuevo año fiscal.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presupuesto de inversión se repetirá hasta por su cuantía total, quedando el gobierno facultado para distribuir el monto de los ingresos calculados, de acuerdo con los requerimientos del plan operativo anual de inversiones. (L. 38/89, art. 52; L. 179/94, art. 55, inc. 1º y 18).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66.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no se incluyan en el decreto de repetición del presupuesto nuevas rentas o recursos de capital que hayan de causarse en el respectivo año fiscal por no figurar en el presupuesto de cuya repetición se trata, o por figurar en forma diferente, podrán abrirse, con base en ellos, los créditos adicionales (L. 38/89, art. 53; L. 179/94, art. 55, inc. 2º).</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  De la liquidación del presupuesto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8" w:name="67"/>
      <w:r w:rsidRPr="00493AF8">
        <w:rPr>
          <w:rFonts w:ascii="Arial" w:hAnsi="Arial" w:cs="Arial"/>
          <w:b/>
          <w:bCs/>
          <w:color w:val="000000"/>
          <w:sz w:val="22"/>
          <w:szCs w:val="22"/>
          <w:shd w:val="clear" w:color="auto" w:fill="FFFFFF"/>
        </w:rPr>
        <w:t> </w:t>
      </w:r>
      <w:bookmarkEnd w:id="18"/>
      <w:r w:rsidRPr="00493AF8">
        <w:rPr>
          <w:rFonts w:ascii="Arial" w:hAnsi="Arial" w:cs="Arial"/>
          <w:b/>
          <w:bCs/>
          <w:color w:val="000000"/>
          <w:sz w:val="22"/>
          <w:szCs w:val="22"/>
          <w:shd w:val="clear" w:color="auto" w:fill="FFFFFF"/>
        </w:rPr>
        <w:t>67.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Corresponde al gobierno dictar el decreto de liquidación del presupuesto general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la preparación de este decreto el Ministerio de Hacienda y Crédito Público-dirección general del presupuesto nacional observará las siguientes pautas: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1.  Tomará como base al proyecto de presupuesto presentado por el gobierno a la consideración del Congreso.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2.  Insertará todas las modificaciones que se le hayan hecho en el Congreso.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3.  Este decreto se acompañará con un anexo que tendrá el detalle del gasto para el año fiscal respectivo (L. 38/89, art. 54; L. 179/94, art. 31).</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XI.  De la ejecución del presupuesto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No se podrá ejecutar ningún programa o proyecto que haga parte del presupuesto general de la Nación hasta tanto se encuentren evaluados por </w:t>
      </w:r>
      <w:proofErr w:type="gramStart"/>
      <w:r w:rsidRPr="00493AF8">
        <w:rPr>
          <w:rFonts w:ascii="Arial" w:hAnsi="Arial" w:cs="Arial"/>
          <w:color w:val="000000"/>
          <w:sz w:val="22"/>
          <w:szCs w:val="22"/>
          <w:shd w:val="clear" w:color="auto" w:fill="FFFFFF"/>
        </w:rPr>
        <w:t>el órgano competente y registrados</w:t>
      </w:r>
      <w:proofErr w:type="gramEnd"/>
      <w:r w:rsidRPr="00493AF8">
        <w:rPr>
          <w:rFonts w:ascii="Arial" w:hAnsi="Arial" w:cs="Arial"/>
          <w:color w:val="000000"/>
          <w:sz w:val="22"/>
          <w:szCs w:val="22"/>
          <w:shd w:val="clear" w:color="auto" w:fill="FFFFFF"/>
        </w:rPr>
        <w:t xml:space="preserve"> en el banco nacional de programas y proyectos.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Los órganos autorizados para cofinanciar, mencionados en la cobertura de esta ley orgánica, cofinanciarán proyectos, a iniciativa directa de cualquier ciudadano, avalados por las entidades territoriales, ante los órganos </w:t>
      </w:r>
      <w:proofErr w:type="spellStart"/>
      <w:r w:rsidRPr="00493AF8">
        <w:rPr>
          <w:rFonts w:ascii="Arial" w:hAnsi="Arial" w:cs="Arial"/>
          <w:color w:val="000000"/>
          <w:sz w:val="22"/>
          <w:szCs w:val="22"/>
          <w:shd w:val="clear" w:color="auto" w:fill="FFFFFF"/>
        </w:rPr>
        <w:t>cofinanciadores</w:t>
      </w:r>
      <w:proofErr w:type="spellEnd"/>
      <w:r w:rsidRPr="00493AF8">
        <w:rPr>
          <w:rFonts w:ascii="Arial" w:hAnsi="Arial" w:cs="Arial"/>
          <w:color w:val="000000"/>
          <w:sz w:val="22"/>
          <w:szCs w:val="22"/>
          <w:shd w:val="clear" w:color="auto" w:fill="FFFFFF"/>
        </w:rPr>
        <w:t xml:space="preserve"> o a través de aquellas.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entidades territoriales beneficiarias de estos recursos deberán tener garantizado el cumplimiento de sus obligaciones correspondientes al servicio de la deuda y aportar lo que le corresponda.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Para entidades territoriales cuya población sea inferior a 20.000 habitantes conforme al censo de población de 1985, se podrán utilizar mecanismos financieros alternativos para facilitar la cofinanciación (L. 38/89, art. 31; L. 179/94, art. 23; L. 225/95, art. 33).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69.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municipios con menos de 20 mil habitantes, las contrapartidas locales totales exigidas para la financiación de los proyectos de cofinanciación que se encuentren identificados en el decreto de liquidación, no podrán ser mayores al 100% de aquella participación de los municipios en los ingresos corrientes de la Nación que la Ley 60 de 1993 asigna al respectivo sector al cual pertenezca el tipo de proyecto.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Los proyectos de cofinanciación identificados en el decreto de liquidación o en sus distribuciones serán evaluados y aprobados directamente por los órganos </w:t>
      </w:r>
      <w:proofErr w:type="spellStart"/>
      <w:r w:rsidRPr="00493AF8">
        <w:rPr>
          <w:rFonts w:ascii="Arial" w:hAnsi="Arial" w:cs="Arial"/>
          <w:color w:val="000000"/>
          <w:sz w:val="22"/>
          <w:szCs w:val="22"/>
          <w:shd w:val="clear" w:color="auto" w:fill="FFFFFF"/>
        </w:rPr>
        <w:t>cofinanciadores</w:t>
      </w:r>
      <w:proofErr w:type="spellEnd"/>
      <w:r w:rsidRPr="00493AF8">
        <w:rPr>
          <w:rFonts w:ascii="Arial" w:hAnsi="Arial" w:cs="Arial"/>
          <w:color w:val="000000"/>
          <w:sz w:val="22"/>
          <w:szCs w:val="22"/>
          <w:shd w:val="clear" w:color="auto" w:fill="FFFFFF"/>
        </w:rPr>
        <w:t xml:space="preserve"> o por los mecanismos regionales previstos en el sistema de cofinanciación.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municipios de los departamentos de Vichada, Guaviare, Vaupés, Amazonas, Guainía, San Andrés y Providencia y Putumayo, cofinanciarán como máximo el 5% de los proyectos de inversión (L. 225/95, art. 15).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proyectos de cofinanciación que se encuentren identificados en el decreto de liquidación y sus distribuciones para los cuales el representante de la entidad territorial no presente proyecto, no apruebe la cofinanciación o se abstenga de firmar el convenio respectivo, podrán ser presentados, cofinanciados y ejecutados por las juntas de acción comunal o por otros órganos territoriales cuando tengan jurisdicción (L. 225/95, art. 19).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19" w:name="BM71"/>
      <w:r w:rsidRPr="00493AF8">
        <w:rPr>
          <w:rFonts w:ascii="Arial" w:hAnsi="Arial" w:cs="Arial"/>
          <w:b/>
          <w:bCs/>
          <w:color w:val="000000"/>
          <w:sz w:val="22"/>
          <w:szCs w:val="22"/>
          <w:shd w:val="clear" w:color="auto" w:fill="FFFFFF"/>
        </w:rPr>
        <w:t> </w:t>
      </w:r>
      <w:bookmarkStart w:id="20" w:name="71"/>
      <w:bookmarkEnd w:id="19"/>
      <w:r w:rsidRPr="00493AF8">
        <w:rPr>
          <w:rFonts w:ascii="Arial" w:hAnsi="Arial" w:cs="Arial"/>
          <w:b/>
          <w:bCs/>
          <w:color w:val="000000"/>
          <w:sz w:val="22"/>
          <w:szCs w:val="22"/>
          <w:shd w:val="clear" w:color="auto" w:fill="FFFFFF"/>
        </w:rPr>
        <w:t> </w:t>
      </w:r>
      <w:bookmarkEnd w:id="20"/>
      <w:r w:rsidRPr="00493AF8">
        <w:rPr>
          <w:rFonts w:ascii="Arial" w:hAnsi="Arial" w:cs="Arial"/>
          <w:b/>
          <w:bCs/>
          <w:color w:val="000000"/>
          <w:sz w:val="22"/>
          <w:szCs w:val="22"/>
          <w:shd w:val="clear" w:color="auto" w:fill="FFFFFF"/>
        </w:rPr>
        <w:t>71.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Todos los actos administrativos que afecten las apropiaciones presupuestales deberán contar con certificados de disponibilidad previos que garanticen la existencia de apropiación suficiente para atender estos gastos.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Igualmente, estos compromisos deberán contar con registro presupuestal para que los recursos con él financiados no sean desviados a ningún otro fin. En este registro se deberá indicar claramente el valor y el plazo de las prestaciones a las que haya lugar. Esta operación es un requisito de perfeccionamiento de estos actos administrativos.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En consecuencia, ninguna autoridad podrá contraer obligaciones sobre apropiaciones inexistentes, o en exceso del saldo disponible, o sin la autorización previa del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o por quien éste delegue, para comprometer vigencias futuras y la adquisición de compromisos con cargo a los recursos del crédito autorizados.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Para las modificaciones a las plantas de personal de los órganos que conforman el presupuesto general de la Nación, que impliquen incremento en los costos actuales, será requisito esencial y previo la obtención de un certificado de viabilidad presupuestal, expedido por la dirección general del presupuesto nacional en que se garantice la posibilidad de atender estas modificaciones.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Cualquier compromiso que se adquiera con violación de estos preceptos creará responsabilidad personal y pecuniaria a cargo de quien asuma estas obligaciones (L. 38/89, art. 86; L. 179/94, art. 49).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autorizará la celebración de contratos, compromisos, u obligaciones, con cargo a los recursos del crédito autorizados, mientras se perfeccionan los respectivos empréstitos (L. 179/94, art. 33).</w:t>
      </w:r>
    </w:p>
    <w:p w:rsidR="00493AF8" w:rsidRPr="00493AF8" w:rsidRDefault="00493AF8" w:rsidP="00493AF8">
      <w:pPr>
        <w:pStyle w:val="NormalWeb"/>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 xml:space="preserve">a)  Del programa anual </w:t>
      </w:r>
      <w:proofErr w:type="spellStart"/>
      <w:r w:rsidRPr="00493AF8">
        <w:rPr>
          <w:rFonts w:ascii="Arial" w:hAnsi="Arial" w:cs="Arial"/>
          <w:b/>
          <w:bCs/>
          <w:color w:val="000000"/>
          <w:sz w:val="22"/>
          <w:szCs w:val="22"/>
          <w:shd w:val="clear" w:color="auto" w:fill="FFFFFF"/>
        </w:rPr>
        <w:t>mensualizado</w:t>
      </w:r>
      <w:proofErr w:type="spellEnd"/>
      <w:r w:rsidRPr="00493AF8">
        <w:rPr>
          <w:rFonts w:ascii="Arial" w:hAnsi="Arial" w:cs="Arial"/>
          <w:b/>
          <w:bCs/>
          <w:color w:val="000000"/>
          <w:sz w:val="22"/>
          <w:szCs w:val="22"/>
          <w:shd w:val="clear" w:color="auto" w:fill="FFFFFF"/>
        </w:rPr>
        <w:t xml:space="preserve"> de caja, PAC</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La ejecución de los gastos del presupuesto general de la Nación se hará a través del programa anual </w:t>
      </w:r>
      <w:proofErr w:type="spellStart"/>
      <w:r w:rsidRPr="00493AF8">
        <w:rPr>
          <w:rFonts w:ascii="Arial" w:hAnsi="Arial" w:cs="Arial"/>
          <w:color w:val="000000"/>
          <w:sz w:val="22"/>
          <w:szCs w:val="22"/>
          <w:shd w:val="clear" w:color="auto" w:fill="FFFFFF"/>
        </w:rPr>
        <w:t>mensualizado</w:t>
      </w:r>
      <w:proofErr w:type="spellEnd"/>
      <w:r w:rsidRPr="00493AF8">
        <w:rPr>
          <w:rFonts w:ascii="Arial" w:hAnsi="Arial" w:cs="Arial"/>
          <w:color w:val="000000"/>
          <w:sz w:val="22"/>
          <w:szCs w:val="22"/>
          <w:shd w:val="clear" w:color="auto" w:fill="FFFFFF"/>
        </w:rPr>
        <w:t xml:space="preserve"> de caja, PAC. Este es el instrumento mediante el cual se define el monto máximo mensual de fondos disponibles en la cuenta única nacional, para los órganos financiados con recursos de la Nación, y el monto máximo mensual de pagos de los establecimientos públicos del orden nacional en lo que se refiere a sus propios ingresos, con el fin de cumplir sus compromisos.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consecuencia, los pagos se harán teniendo en cuenta el PAC y se sujetarán a los montos aprobados en él.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 xml:space="preserve">El programa anual de caja estará clasificado en la forma que establezca el gobierno y será elaborado por los diferentes órganos que conforman el presupuesto general de la Nación, con la asesoría de la dirección general del tesoro nacional del Ministerio de Hacienda y Crédito Público y teniendo en cuenta las metas financieras establecidas por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Para iniciar su ejecución, este programa debe haber sido radicado en la dirección del tesoro nacional del Ministerio de Hacienda y Crédito Público.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PAC correspondiente a las apropiaciones de cada vigencia fiscal, tendrá como límite máximo el valor del presupuesto de ese período.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Las modificaciones al PAC serán aprobadas por la dirección general de tesoro nacional del Ministerio de Hacienda y Crédito Público con base en las metas financieras establecidas por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Ésta podrá reducir el PAC en caso de detectarse una deficiencia en su ejecución.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Igualmente, se podrán reducir las apropiaciones cuando se compruebe una inadecuada ejecución del PAC o cuando el comportamiento de ingresos o las condiciones macro-económicas así lo exijan.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Las apropiaciones suspendidas, incluidas las que se financien con los recursos adicionales a que hace referencia el artículo 347 de la Constitución Política, lo mismo que aquellas financiadas con recursos del crédito no perfeccionados, sólo se incluirán en el programa anual de caja, PAC, cuando cese en sus efectos la suspensión o cuando lo autorice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mientras se perfeccionan los contratos de empréstito.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reglamentará la materia (L. 38/89, art. 55; L. 179/94, art. 32; Ley 225 de 1995, arts. 14 y 33).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programa anual </w:t>
      </w:r>
      <w:proofErr w:type="spellStart"/>
      <w:r w:rsidRPr="00493AF8">
        <w:rPr>
          <w:rFonts w:ascii="Arial" w:hAnsi="Arial" w:cs="Arial"/>
          <w:color w:val="000000"/>
          <w:sz w:val="22"/>
          <w:szCs w:val="22"/>
          <w:shd w:val="clear" w:color="auto" w:fill="FFFFFF"/>
        </w:rPr>
        <w:t>mensualizado</w:t>
      </w:r>
      <w:proofErr w:type="spellEnd"/>
      <w:r w:rsidRPr="00493AF8">
        <w:rPr>
          <w:rFonts w:ascii="Arial" w:hAnsi="Arial" w:cs="Arial"/>
          <w:color w:val="000000"/>
          <w:sz w:val="22"/>
          <w:szCs w:val="22"/>
          <w:shd w:val="clear" w:color="auto" w:fill="FFFFFF"/>
        </w:rPr>
        <w:t xml:space="preserve"> de caja, PAC, financiado con recursos de la Nación correspondiente a la vigencia, a las reservas presupuestales y a las cuentas por pagar deberá ser aprobado por el Consejo Superior de Política Fiscal,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Las modificaciones al PAC que no varíen los montos globales aprobados por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xml:space="preserve"> serán aprobadas por la dirección general del tesoro del Ministerio de Hacienda y Crédito Público.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El PAC y sus modificaciones financiados con ingresos propios de los establecimientos públicos serán aprobados por las juntas o consejos directivos con fundamento en las metas globales de pagos fijadas por el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Nacional establecerá los requisitos, procedimientos y plazos que se deben observar para el cumplimiento del presente artículo (L. 225/95, art. 10).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b)  Del recaudo de las rentas y del giro de los gastos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Corresponde al Ministerio de Hacienda y Crédito Público efectuar el recaudo de las rentas y recursos de capital del presupuesto general, por conducto de las oficinas de manejo de sus dependencias o de las entidades de derecho público o privado delegadas para el efecto; se exceptúan las rentas de que trata el artículo 22 de este estatuto (corresponde al art. 34 del presente estatuto) (L. 38/89, art. 61).</w:t>
      </w:r>
    </w:p>
    <w:p w:rsidR="00493AF8" w:rsidRPr="00493AF8" w:rsidRDefault="00493AF8" w:rsidP="00493AF8">
      <w:pPr>
        <w:pStyle w:val="NormalWeb"/>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lastRenderedPageBreak/>
        <w:t>c)  Modificaciones al presupuesto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cualquier mes del año fiscal, el Gobierno Nacional, previo concepto del consejo de ministros, podrá reducir o aplazar total o parcialmente, las apropiaciones presupuestales, en caso de ocurrir uno de los siguientes eventos: que el Ministerio de Hacienda y Crédito Público estimare que los recaudos del año puedan ser inferiores al total de los gastos y obligaciones contraídas que deban pagarse con cargo a tales recursos; o que no fueren aprobados los nuevos recursos por el Congreso o que los aprobados fueren insuficientes para atender los gastos a que se refiere el artículo 347 de la Constitución Política; o que no se perfeccionen los recursos del crédito autorizados; o que la coherencia macroeconómica así lo exija. En tales casos el gobierno podrá prohibir o someter a condiciones especiales la asunción de nuevos compromisos y obligaciones (L. 38/89, art. 63; L. 179/94, art. 34).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el gobierno se viere precisado a reducir las apropiaciones presupuestales o aplazar su cumplimiento, señalará, por medio de decreto, las apropiaciones a las que se aplican unas u otras medidas.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Expedido el decreto se procederá a reformar, si fuere el caso, el programa anual de caja para eliminar los saldos disponibles para compromisos u obligaciones de las apropiaciones reducidas o aplazadas y las autorizaciones que se expidan con cargo a apropiaciones aplazadas no tendrán valor alguno. Salvo que el gobierno lo autorice, no se podrán abrir créditos adicionales con base en el monto de las apropiaciones que se reduzcan o aplacen en este caso (L. 38/89, art. 64; L. 179/94, art. 55, inc. 6º).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cada vigencia, el gobierno reducirá el presupuesto de gastos de funcionamiento cuando las reservas constituidas para ello, superen el 2% del presupuesto del año inmediatamente anterior. Igual operación realizará sobre las apropiaciones de inversión, cuando las reservas para tal fin excedan el 15% del presupuesto de inversión del año anterior.</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Al determinar el valor de las reservas de gastos de funcionamiento y del presupuesto del año inmediatamente anterior para estos gastos, se excluirán el situado fiscal, la participación de los municipios en los ingresos corrientes de la Nación, las participaciones giradas a los resguardos indígenas que para este efecto sean considerados como municipios y la participación de las antiguas intendencias y comisarías en el impuesto a las ventas.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color w:val="000000"/>
          <w:sz w:val="22"/>
          <w:szCs w:val="22"/>
          <w:shd w:val="clear" w:color="auto" w:fill="FFFFFF"/>
        </w:rPr>
        <w:t> </w:t>
      </w:r>
      <w:r w:rsidRPr="00493AF8">
        <w:rPr>
          <w:rFonts w:ascii="Arial" w:hAnsi="Arial" w:cs="Arial"/>
          <w:color w:val="000000"/>
          <w:sz w:val="22"/>
          <w:szCs w:val="22"/>
          <w:shd w:val="clear" w:color="auto" w:fill="FFFFFF"/>
        </w:rPr>
        <w:t>TRANS. El Gobierno Nacional reducirá el presupuesto de los próximos 4 años así:</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1.  Para el año de 1996, la reducción será equivalente al 40% del monto de las reservas presupuestales constituidas sobre el presupuesto de 1995 que exceda el 2% de las apropiaciones de funcionamiento y el 15% de las de inversión del presupuesto de dicho año.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2.  Para el año de 1997, la reducción será equivalente al 60% del monto de las reservas presupuestales constituidas sobre el presupuesto de 1996 que exceda los porcentajes indicados del presupuesto de dicho año.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3.  Para el año de 1998, la reducción será equivalente al 80% del monto de las reservas presupuestales constituidas sobre el presupuesto de 1997 que exceda los porcentajes indicados del presupuesto de dicho año.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4.  Para el año de 1999, la reducción será equivalente al 100% del monto de las reservas presupuestales constituidas sobre el presupuesto de 1998 que exceda los porcentajes indicados del presupuesto de dicho año (L. 225/95, art. 9º).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79.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durante la ejecución del presupuesto general de la Nación se hiciere indispensable aumentar el monto de las apropiaciones, para complementar las insuficientes, ampliar los servicios existentes o establecer nuevos servicios autorizados por la ley, se pueden abrir créditos adicionales por el Congreso o por el gobierno, con arreglo a las disposiciones de los artículos siguientes (L. 38/89, art. 65).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Gobierno Nacional presentará al Congreso Nacional, proyectos de ley sobre traslados y créditos adicionales al presupuesto, cuando sea indispensable aumentar la cuantía de las apropiaciones autorizadas inicialmente o no comprendidas en el presupuesto por concepto de gastos de funcionamiento, servicio de la deuda pública e inversión (L. 38/89, art. 66; L. 179/94, art. 55, </w:t>
      </w:r>
      <w:proofErr w:type="spellStart"/>
      <w:r w:rsidRPr="00493AF8">
        <w:rPr>
          <w:rFonts w:ascii="Arial" w:hAnsi="Arial" w:cs="Arial"/>
          <w:color w:val="000000"/>
          <w:sz w:val="22"/>
          <w:szCs w:val="22"/>
          <w:shd w:val="clear" w:color="auto" w:fill="FFFFFF"/>
        </w:rPr>
        <w:t>incs</w:t>
      </w:r>
      <w:proofErr w:type="spellEnd"/>
      <w:r w:rsidRPr="00493AF8">
        <w:rPr>
          <w:rFonts w:ascii="Arial" w:hAnsi="Arial" w:cs="Arial"/>
          <w:color w:val="000000"/>
          <w:sz w:val="22"/>
          <w:szCs w:val="22"/>
          <w:shd w:val="clear" w:color="auto" w:fill="FFFFFF"/>
        </w:rPr>
        <w:t>. 13 y 17).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Ni el Congreso ni el gobierno podrán abrir créditos adicionales al presupuesto, sin que en la ley o decreto respectivo se establezca de manera clara y precisa el recurso que ha de servir de base para su apertura y con el cual se incrementa el presupuesto de rentas y recursos de capital, a menos que se trate de créditos abiertos mediante </w:t>
      </w:r>
      <w:proofErr w:type="spellStart"/>
      <w:r w:rsidRPr="00493AF8">
        <w:rPr>
          <w:rFonts w:ascii="Arial" w:hAnsi="Arial" w:cs="Arial"/>
          <w:color w:val="000000"/>
          <w:sz w:val="22"/>
          <w:szCs w:val="22"/>
          <w:shd w:val="clear" w:color="auto" w:fill="FFFFFF"/>
        </w:rPr>
        <w:t>contracréditos</w:t>
      </w:r>
      <w:proofErr w:type="spellEnd"/>
      <w:r w:rsidRPr="00493AF8">
        <w:rPr>
          <w:rFonts w:ascii="Arial" w:hAnsi="Arial" w:cs="Arial"/>
          <w:color w:val="000000"/>
          <w:sz w:val="22"/>
          <w:szCs w:val="22"/>
          <w:shd w:val="clear" w:color="auto" w:fill="FFFFFF"/>
        </w:rPr>
        <w:t xml:space="preserve"> a la ley de apropiaciones (L. 38/89, art. 67).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disponibilidad de los ingresos de la Nación para abrir los créditos adicionales al presupuesto será certificada por el contador general. En el caso de los ingresos de los establecimientos públicos la disponibilidad será certificada por el jefe de presupuesto o quien haga sus veces.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 disponibilidad de las apropiaciones para efectuar los traslados presupuestales será certificada por el jefe de presupuesto del órgano respectivo (L. 38/89, art. 68; L. 179/94, art. 35).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21" w:name="83"/>
      <w:r w:rsidRPr="00493AF8">
        <w:rPr>
          <w:rFonts w:ascii="Arial" w:hAnsi="Arial" w:cs="Arial"/>
          <w:b/>
          <w:bCs/>
          <w:color w:val="000000"/>
          <w:sz w:val="22"/>
          <w:szCs w:val="22"/>
          <w:shd w:val="clear" w:color="auto" w:fill="FFFFFF"/>
        </w:rPr>
        <w:t> </w:t>
      </w:r>
      <w:bookmarkEnd w:id="21"/>
      <w:r w:rsidRPr="00493AF8">
        <w:rPr>
          <w:rFonts w:ascii="Arial" w:hAnsi="Arial" w:cs="Arial"/>
          <w:b/>
          <w:bCs/>
          <w:color w:val="000000"/>
          <w:sz w:val="22"/>
          <w:szCs w:val="22"/>
          <w:shd w:val="clear" w:color="auto" w:fill="FFFFFF"/>
        </w:rPr>
        <w:t>83.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créditos adicionales y traslados al presupuesto general de la Nación destinados a atender gastos ocasionados por los estados de excepción, serán efectuados por el gobierno en los términos que éste señale. La fuente de gasto público será el decreto que declare el estado de excepción respectivo (L. 38/89, art. 69; L. 179/94, art. 36).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De conformidad con lo establecido en la Constitución Política, cuando se declaren estados de excepción, toda modificación al presupuesto general de la Nación deberá ser informada al Congreso de la República, dentro de los ocho días siguientes a su realización. En caso de que no se encuentre reunido el Congreso, deberá informarse dentro de los ocho días de iniciación del siguiente período de sesiones (L. 179/94, art. 57).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Departamento Nacional de Planeación y el Ministerio de Hacienda y Crédito Público-dirección general del presupuesto nacional, elaborarán conjuntamente para su presentación 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la distribución de los excedentes financieros de los </w:t>
      </w:r>
      <w:r w:rsidRPr="00493AF8">
        <w:rPr>
          <w:rFonts w:ascii="Arial" w:hAnsi="Arial" w:cs="Arial"/>
          <w:color w:val="000000"/>
          <w:sz w:val="22"/>
          <w:szCs w:val="22"/>
          <w:shd w:val="clear" w:color="auto" w:fill="FFFFFF"/>
        </w:rPr>
        <w:lastRenderedPageBreak/>
        <w:t>establecimientos públicos del orden nacional y de las empresas industriales y comerciales del Estado y sociedades de economía mixta con el régimen de aquéllas.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De los excedentes financieros, distribuidos por el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a la Nación, el gobierno sólo podrá incorporar al presupuesto un monto que no supere el 1% del presupuesto vigente. En los demás casos, el gobierno hará los ajustes presupuestales necesarios para darle cumplimiento a la distribución de los recursos a que se refiere el inciso anterior. También los hará una vez determinado el excedente financiero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Cuando los excedentes destinados por el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a la Nación superen el 1% del presupuesto vigente, su incorporación al presupuesto se hará por ley de la República (L. 179/94, art. 21; L. 225/95, art. 21).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22" w:name="86"/>
      <w:r w:rsidRPr="00493AF8">
        <w:rPr>
          <w:rFonts w:ascii="Arial" w:hAnsi="Arial" w:cs="Arial"/>
          <w:b/>
          <w:bCs/>
          <w:color w:val="000000"/>
          <w:sz w:val="22"/>
          <w:szCs w:val="22"/>
          <w:shd w:val="clear" w:color="auto" w:fill="FFFFFF"/>
        </w:rPr>
        <w:t> </w:t>
      </w:r>
      <w:bookmarkEnd w:id="22"/>
      <w:r w:rsidRPr="00493AF8">
        <w:rPr>
          <w:rFonts w:ascii="Arial" w:hAnsi="Arial" w:cs="Arial"/>
          <w:b/>
          <w:bCs/>
          <w:color w:val="000000"/>
          <w:sz w:val="22"/>
          <w:szCs w:val="22"/>
          <w:shd w:val="clear" w:color="auto" w:fill="FFFFFF"/>
        </w:rPr>
        <w:t>86.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Cuando se fusionen órganos o se trasladen funciones de uno a otro, el Gobierno Nacional, mediante decreto, hará los ajustes correspondientes en el presupuesto para dejar en cabeza de los nuevos órganos o de los que asumieron las funciones, las apropiaciones correspondientes para cumplir con sus objetivos, sin que puedan aumentar las partidas globales por funcionamiento, inversión y servicio de la deuda aprobadas por el Congreso de la República (L. 179/94, art. 59).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Créase el fondo de compensación interministerial, en cuantía anual hasta del uno por ciento (1%) de los ingresos corrientes de la Nación, cuya apropiación se incorporará en el presupuesto del Ministerio de Hacienda y Crédito Público, con sujeción a los reglamentos que al respecto expida el Gobierno Nacional, con el propósito de atender faltantes de apropiación en gastos de funcionamiento de los órganos en la respectiva vigencia fiscal, y para los casos en que el Presidente de la República y el consejo de ministros califiquen de excepcional urgencia. El Ministro de Hacienda ordenará efectuar los traslados presupuestales con cargo a este fondo, únicamente con la expedición previa del certificado de disponibilidad presupuestal (L. 38/89, art. 70; L. 179/94, art. 55, inc. 3º).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créditos adicionales al presupuesto de gastos no podrán ser abiertos por el Congreso sino a solicitud del gobierno, por conducto del Ministro de Hacienda y Crédito Público (L. 38/89, art. 71; L. 179/94, art. 55, inc. 2º).</w:t>
      </w:r>
    </w:p>
    <w:p w:rsidR="00493AF8" w:rsidRPr="00493AF8" w:rsidRDefault="00493AF8" w:rsidP="00493AF8">
      <w:pPr>
        <w:pStyle w:val="NormalWeb"/>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d)  Del régimen de las apropiaciones y reservas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89.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apropiaciones incluidas en el presupuesto general de la Nación, son autorizaciones máximas de gasto que el Congreso aprueba para ser ejecutadas o comprometidas durante la vigencia fiscal respectiva.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Después del 31 de diciembre de cada año estas autorizaciones expiran y, en consecuencia, no podrán comprometerse, adicionarse, transferirse, ni </w:t>
      </w:r>
      <w:proofErr w:type="spellStart"/>
      <w:r w:rsidRPr="00493AF8">
        <w:rPr>
          <w:rFonts w:ascii="Arial" w:hAnsi="Arial" w:cs="Arial"/>
          <w:color w:val="000000"/>
          <w:sz w:val="22"/>
          <w:szCs w:val="22"/>
          <w:shd w:val="clear" w:color="auto" w:fill="FFFFFF"/>
        </w:rPr>
        <w:t>contracreditarse</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Al cierre de la vigencia fiscal cada órgano constituirá las reservas presupuestales con los compromisos que al 31 de diciembre no se hayan cumplido, siempre y cuando estén legalmente contraídos y desarrollen el objeto de la apropiación. Las reservas presupuestales sólo podrán utilizarse para cancelar los compromisos que les dieron origen.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Igualmente, cada órgano constituirá al 31 de diciembre del año cuentas por pagar con las obligaciones correspondientes a los anticipos pactados en los contratos y a la entrega de bienes y servicios.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Nacional establecerá los requisitos y plazos que se deben observar para el cumplimiento del presente artículo (L. 38/89, art. 72; L. 179/94, art. 38; L. 225/95, art. 8º).</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XII.  Del control político y el seguimiento financiero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Control político nacional. Sin perjuicio de las prescripciones constitucionales sobre la materia, el Congreso de la República ejercerá el control político sobre el presupuesto mediante los siguientes instrumentos: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Citación de los ministros del despacho a las sesiones plenarias o a las comisiones constitucionales;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b)  Citación de los jefes de departamento administrativo, a las comisiones constitucionales;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  Examen de los informes que el Presidente de la República, los ministros del despacho y los jefes de departamento administrativo, presenten a consideración de las cámaras, en especial el mensaje sobre los actos de la administración y el informe sobre la ejecución de los planes y programas, a que hace referencia el numeral 12 del artículo 189 de la Constitución Política,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d)  Análisis que adelante la Cámara de Representantes para el fenecimiento definitivo de la cuenta general del presupuesto y del tesoro, que presente el Contralor General de la República (L. 38/89, art. 76; L. 179/94, art. 55, inc. 1º).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establecimientos públicos, las empresas industriales y comerciales del Estado y las sociedades de economía mixta deberán enviar al Departamento Nacional de Planeación y a la dirección general del presupuesto nacional del Ministerio de Hacienda la totalidad de los estados financieros definitivos con corte a 31 de diciembre del año anterior, a más tardar el 31 de marzo de cada año.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incumplimiento de esta disposición dará lugar a la imposición de multas semanales y sucesivas a los responsables, equivalentes a un salario mínimo legal, por parte de las superintendencias a cuyo cargo esté la vigilancia de la correspondiente entidad y, en su defecto, por la Procuraduría General de la Nación (L. 225/95, art. 4º).</w:t>
      </w:r>
    </w:p>
    <w:p w:rsidR="00493AF8" w:rsidRPr="00493AF8" w:rsidRDefault="00493AF8" w:rsidP="00493AF8">
      <w:pPr>
        <w:pStyle w:val="NormalWeb"/>
        <w:rPr>
          <w:rFonts w:ascii="Arial" w:hAnsi="Arial" w:cs="Arial"/>
          <w:color w:val="000000"/>
          <w:sz w:val="22"/>
          <w:szCs w:val="22"/>
          <w:shd w:val="clear" w:color="auto" w:fill="FFFFFF"/>
        </w:rPr>
      </w:pPr>
      <w:r w:rsidRPr="00493AF8">
        <w:rPr>
          <w:rStyle w:val="Textoennegrita"/>
          <w:rFonts w:ascii="Arial" w:hAnsi="Arial" w:cs="Arial"/>
          <w:color w:val="000000"/>
          <w:sz w:val="22"/>
          <w:szCs w:val="22"/>
          <w:shd w:val="clear" w:color="auto" w:fill="FFFFFF"/>
        </w:rPr>
        <w:t>ARTÍCULO </w:t>
      </w:r>
      <w:bookmarkStart w:id="23" w:name="92"/>
      <w:r w:rsidRPr="00493AF8">
        <w:rPr>
          <w:rStyle w:val="Textoennegrita"/>
          <w:rFonts w:ascii="Arial" w:hAnsi="Arial" w:cs="Arial"/>
          <w:color w:val="000000"/>
          <w:sz w:val="22"/>
          <w:szCs w:val="22"/>
          <w:shd w:val="clear" w:color="auto" w:fill="FFFFFF"/>
        </w:rPr>
        <w:t> </w:t>
      </w:r>
      <w:bookmarkEnd w:id="23"/>
      <w:r w:rsidRPr="00493AF8">
        <w:rPr>
          <w:rStyle w:val="Textoennegrita"/>
          <w:rFonts w:ascii="Arial" w:hAnsi="Arial" w:cs="Arial"/>
          <w:color w:val="000000"/>
          <w:sz w:val="22"/>
          <w:szCs w:val="22"/>
          <w:shd w:val="clear" w:color="auto" w:fill="FFFFFF"/>
        </w:rPr>
        <w:t>92.</w:t>
      </w:r>
      <w:r w:rsidRPr="00493AF8">
        <w:rPr>
          <w:rStyle w:val="apple-converted-space"/>
          <w:rFonts w:ascii="Arial" w:hAnsi="Arial" w:cs="Arial"/>
          <w:b/>
          <w:bCs/>
          <w:color w:val="000000"/>
          <w:sz w:val="22"/>
          <w:szCs w:val="22"/>
          <w:shd w:val="clear" w:color="auto" w:fill="FFFFFF"/>
        </w:rPr>
        <w:t> </w:t>
      </w:r>
      <w:hyperlink r:id="rId15" w:anchor="0" w:history="1">
        <w:r w:rsidRPr="00493AF8">
          <w:rPr>
            <w:rStyle w:val="Hipervnculo"/>
            <w:rFonts w:ascii="Arial" w:hAnsi="Arial" w:cs="Arial"/>
            <w:sz w:val="22"/>
            <w:szCs w:val="22"/>
            <w:shd w:val="clear" w:color="auto" w:fill="FFFFFF"/>
          </w:rPr>
          <w:t>Reglamentado parcialmente por el Decreto Nacional 2712 de 2014</w:t>
        </w:r>
      </w:hyperlink>
      <w:r w:rsidRPr="00493AF8">
        <w:rPr>
          <w:rFonts w:ascii="Arial" w:hAnsi="Arial" w:cs="Arial"/>
          <w:color w:val="000000"/>
          <w:sz w:val="22"/>
          <w:szCs w:val="22"/>
          <w:shd w:val="clear" w:color="auto" w:fill="FFFFFF"/>
        </w:rPr>
        <w:t>.</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Ministerio de Hacienda y Crédito Público-dirección general del presupuesto nacional, para realizar la programación y la ejecución presupuestal, efectuará el seguimiento financiero del presupuesto general de la Nación, del presupuesto de las empresas industriales y comerciales del Estado y de las sociedades de economía mixta con régimen de empresa industrial y comercial del Estado dedicadas a actividades no financieras y del presupuesto de las entidades territoriales en relación con el situado fiscal y la participación de los municipios en los ingresos corrientes de la Nación. El Departamento Nacional de Planeación evaluará la gestión y realizará el seguimiento de los proyectos de inversión </w:t>
      </w:r>
      <w:r w:rsidRPr="00493AF8">
        <w:rPr>
          <w:rFonts w:ascii="Arial" w:hAnsi="Arial" w:cs="Arial"/>
          <w:color w:val="000000"/>
          <w:sz w:val="22"/>
          <w:szCs w:val="22"/>
          <w:shd w:val="clear" w:color="auto" w:fill="FFFFFF"/>
        </w:rPr>
        <w:lastRenderedPageBreak/>
        <w:t>pública, además, adelantará las funciones asignadas a este departamento en la Ley 60 de 1993 (L. 38/89, art. 77; L. 179/94, art. 40).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órganos que hacen parte del presupuesto general de la Nación; las empresas industriales y comerciales del Estado y las sociedades de economía mixta con régimen de empresa industrial y comercial del Estado dedicadas a actividades no financieras, las entidades territoriales en relación con el situado fiscal y la participación de los municipios en los ingresos corrientes de la Nación, enviarán al Ministerio de Hacienda y Crédito Público-dirección general del presupuesto nacional, la información que éstos le soliciten para el seguimiento presupuestal y para el centro de información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Departamento Nacional de Planeación podrá solicitar directamente la información financiera necesaria para evaluar la inversión pública y para realizar el control de resultados.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Ministerio de Hacienda y Crédito Público-dirección general del presupuesto nacional, será el centro de información presupuestal en el cual se consolidará lo pertinente a la programación, ejecución y seguimiento del presupuesto general de la Nación, de las empresas industriales y comerciales del Estado y de las sociedades de economía mixta con régimen de empresa industrial y comercial del Estado dedicadas a actividades no financieras, las corporaciones autónomas regionales y de las entidades territoriales en relación con el situado fiscal y la participación de los municipios en los ingresos corrientes de la Nación. Esta dirección diseñará los métodos y procedimientos de información y de sistematización necesarios para ello. Lo anterior sin detrimento de las funciones legales establecidas al Departamento Nacional de Planeación en especial la Ley 60 de 1993.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Para tales efectos el Ministerio de Hacienda y Crédito Público-dirección general del presupuesto nacional, determinará las normas y procedimientos que sobre suministro de información, registros presupuestales y su sistematización deberán seguir los órganos del orden nacional (L. 179/94, art. 41).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Consejo Superior de Política Fiscal, </w:t>
      </w:r>
      <w:proofErr w:type="spellStart"/>
      <w:r w:rsidRPr="00493AF8">
        <w:rPr>
          <w:rFonts w:ascii="Arial" w:hAnsi="Arial" w:cs="Arial"/>
          <w:color w:val="000000"/>
          <w:sz w:val="22"/>
          <w:szCs w:val="22"/>
          <w:shd w:val="clear" w:color="auto" w:fill="FFFFFF"/>
        </w:rPr>
        <w:t>Confis</w:t>
      </w:r>
      <w:proofErr w:type="spellEnd"/>
      <w:r w:rsidRPr="00493AF8">
        <w:rPr>
          <w:rFonts w:ascii="Arial" w:hAnsi="Arial" w:cs="Arial"/>
          <w:color w:val="000000"/>
          <w:sz w:val="22"/>
          <w:szCs w:val="22"/>
          <w:shd w:val="clear" w:color="auto" w:fill="FFFFFF"/>
        </w:rPr>
        <w:t>, podrá suspender o limitar el programa anual de caja de los órganos que conforman el presupuesto general de la Nación, y el Ministerio de Hacienda y Crédito Público-dirección general del presupuesto nacional, ordenar la suspensión de la cofinanciación y sus desembolsos, para las entidades territoriales, cuando unos u otros incumplan con el suministro de los informes y demás datos requeridos para el seguimiento presupuestal y para el centro de información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Igualmente, el Ministerio de Hacienda y Crédito Público-dirección general del presupuesto nacional, podrá efectuar las visitas que considere necesarias para determinar o verificar los mecanismos de programación y ejecución presupuestales que emplee cada órgano y establecer sus reales necesidades presupuestales (L. 179/94, art. 42; L. 225/95, art. 14).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Control fiscal. La Contraloría General de la República, ejercerá la vigilancia fiscal de la ejecución del presupuesto sobre todos los sujetos presupuestales (L. 38/89, art. 79; L. 179/94, art. 71).</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XIII.  De las empresas industriales y comerciales del Estado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w:t>
      </w:r>
      <w:bookmarkStart w:id="24" w:name="BM96"/>
      <w:r w:rsidRPr="00493AF8">
        <w:rPr>
          <w:rFonts w:ascii="Arial" w:hAnsi="Arial" w:cs="Arial"/>
          <w:b/>
          <w:bCs/>
          <w:color w:val="000000"/>
          <w:sz w:val="22"/>
          <w:szCs w:val="22"/>
          <w:shd w:val="clear" w:color="auto" w:fill="FFFFFF"/>
        </w:rPr>
        <w:t> </w:t>
      </w:r>
      <w:bookmarkStart w:id="25" w:name="96"/>
      <w:bookmarkEnd w:id="24"/>
      <w:r w:rsidRPr="00493AF8">
        <w:rPr>
          <w:rFonts w:ascii="Arial" w:hAnsi="Arial" w:cs="Arial"/>
          <w:b/>
          <w:bCs/>
          <w:color w:val="000000"/>
          <w:sz w:val="22"/>
          <w:szCs w:val="22"/>
          <w:shd w:val="clear" w:color="auto" w:fill="FFFFFF"/>
        </w:rPr>
        <w:t> </w:t>
      </w:r>
      <w:bookmarkEnd w:id="25"/>
      <w:r w:rsidRPr="00493AF8">
        <w:rPr>
          <w:rFonts w:ascii="Arial" w:hAnsi="Arial" w:cs="Arial"/>
          <w:b/>
          <w:bCs/>
          <w:color w:val="000000"/>
          <w:sz w:val="22"/>
          <w:szCs w:val="22"/>
          <w:shd w:val="clear" w:color="auto" w:fill="FFFFFF"/>
        </w:rPr>
        <w:t>96.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A las empresas industriales y comerciales del Estado y a las sociedades de economía mixta con régimen de empresa industrial y comercial del Estado, dedicadas a actividades no financieras, le son aplicables los principios presupuestales contenidos en la ley orgánica del presupuesto con excepción del de </w:t>
      </w:r>
      <w:proofErr w:type="spellStart"/>
      <w:r w:rsidRPr="00493AF8">
        <w:rPr>
          <w:rFonts w:ascii="Arial" w:hAnsi="Arial" w:cs="Arial"/>
          <w:color w:val="000000"/>
          <w:sz w:val="22"/>
          <w:szCs w:val="22"/>
          <w:shd w:val="clear" w:color="auto" w:fill="FFFFFF"/>
        </w:rPr>
        <w:t>inembargabilidad</w:t>
      </w:r>
      <w:proofErr w:type="spell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Le corresponde al gobierno establecer las directrices y controles que estos órganos deben cumplir en la elaboración, conformación y ejecución de los presupuestos, así como de la inversión de sus excedentes.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Ministro de Hacienda establecerá las directrices y controles que las empresas industriales y comerciales del Estado y las sociedades de economía mixta dedicadas actividades financieras deben cumplir en la elaboración, aprobación, conformación y ejecución de sus presupuestos, esta función podrá ser delegada en el Superintendente Bancario (L. 179/94, art. 43).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26" w:name="BM97"/>
      <w:r w:rsidRPr="00493AF8">
        <w:rPr>
          <w:rFonts w:ascii="Arial" w:hAnsi="Arial" w:cs="Arial"/>
          <w:b/>
          <w:bCs/>
          <w:color w:val="000000"/>
          <w:sz w:val="22"/>
          <w:szCs w:val="22"/>
          <w:shd w:val="clear" w:color="auto" w:fill="FFFFFF"/>
        </w:rPr>
        <w:t> </w:t>
      </w:r>
      <w:bookmarkStart w:id="27" w:name="97"/>
      <w:bookmarkEnd w:id="26"/>
      <w:r w:rsidRPr="00493AF8">
        <w:rPr>
          <w:rFonts w:ascii="Arial" w:hAnsi="Arial" w:cs="Arial"/>
          <w:b/>
          <w:bCs/>
          <w:color w:val="000000"/>
          <w:sz w:val="22"/>
          <w:szCs w:val="22"/>
          <w:shd w:val="clear" w:color="auto" w:fill="FFFFFF"/>
        </w:rPr>
        <w:t> </w:t>
      </w:r>
      <w:bookmarkEnd w:id="27"/>
      <w:r w:rsidRPr="00493AF8">
        <w:rPr>
          <w:rFonts w:ascii="Arial" w:hAnsi="Arial" w:cs="Arial"/>
          <w:b/>
          <w:bCs/>
          <w:color w:val="000000"/>
          <w:sz w:val="22"/>
          <w:szCs w:val="22"/>
          <w:shd w:val="clear" w:color="auto" w:fill="FFFFFF"/>
        </w:rPr>
        <w:t>97.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excedentes financieros de las empresas industriales y comerciales del Estado del orden nacional no societarias, son de propiedad de la Nación. El Consejo Nacional de Política Económica y Social,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determinará la cuantía que hará parte de los recursos de capital del presupuesto nacional, fijará la fecha de su consignación en la dirección del tesoro nacional y asignará, por lo menos, el 20% a la empresa que haya generado dicho excedente.</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utilidades de las empresas industriales y comerciales societarias del Estado y de las sociedades de economía mixta del orden nacional, son de propiedad de la Nación en la cuantía que corresponda a las entidades estatales nacionales por su participación en el capital de la empresa.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El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impartirá las instrucciones a los representantes de la Nación y sus entidades en las juntas de socios o asambleas de accionistas sobre las utilidades que se capitalizarán o reservarán y las que se repartirán a los accionistas como dividendos.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El Consejo Nacional de Política Económica y Social,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al adoptar las determinaciones previstas en este artículo, tendrá en cuenta el concepto del representante legal acerca de las implicaciones de la asignación de los excedentes financieros y de las utilidades, según sea el caso, sobre los programas y proyectos de la entidad. Este concepto no tiene carácter obligatorio para el </w:t>
      </w:r>
      <w:proofErr w:type="spellStart"/>
      <w:r w:rsidRPr="00493AF8">
        <w:rPr>
          <w:rFonts w:ascii="Arial" w:hAnsi="Arial" w:cs="Arial"/>
          <w:color w:val="000000"/>
          <w:sz w:val="22"/>
          <w:szCs w:val="22"/>
          <w:shd w:val="clear" w:color="auto" w:fill="FFFFFF"/>
        </w:rPr>
        <w:t>Conpes</w:t>
      </w:r>
      <w:proofErr w:type="spellEnd"/>
      <w:r w:rsidRPr="00493AF8">
        <w:rPr>
          <w:rFonts w:ascii="Arial" w:hAnsi="Arial" w:cs="Arial"/>
          <w:color w:val="000000"/>
          <w:sz w:val="22"/>
          <w:szCs w:val="22"/>
          <w:shd w:val="clear" w:color="auto" w:fill="FFFFFF"/>
        </w:rPr>
        <w:t xml:space="preserve">, organismo que podrá adoptar las decisiones previstas en este artículo aun en ausencia del mismo (L. 38/89, art. 26; L. 179/94, art. 55, </w:t>
      </w:r>
      <w:proofErr w:type="spellStart"/>
      <w:r w:rsidRPr="00493AF8">
        <w:rPr>
          <w:rFonts w:ascii="Arial" w:hAnsi="Arial" w:cs="Arial"/>
          <w:color w:val="000000"/>
          <w:sz w:val="22"/>
          <w:szCs w:val="22"/>
          <w:shd w:val="clear" w:color="auto" w:fill="FFFFFF"/>
        </w:rPr>
        <w:t>incs</w:t>
      </w:r>
      <w:proofErr w:type="spellEnd"/>
      <w:r w:rsidRPr="00493AF8">
        <w:rPr>
          <w:rFonts w:ascii="Arial" w:hAnsi="Arial" w:cs="Arial"/>
          <w:color w:val="000000"/>
          <w:sz w:val="22"/>
          <w:szCs w:val="22"/>
          <w:shd w:val="clear" w:color="auto" w:fill="FFFFFF"/>
        </w:rPr>
        <w:t>. 9º y 11; L. 225/95, art. 6º).</w:t>
      </w:r>
    </w:p>
    <w:p w:rsidR="00493AF8" w:rsidRPr="00493AF8" w:rsidRDefault="00493AF8" w:rsidP="00493AF8">
      <w:pPr>
        <w:pStyle w:val="NormalWeb"/>
        <w:jc w:val="center"/>
        <w:rPr>
          <w:rFonts w:ascii="Arial" w:hAnsi="Arial" w:cs="Arial"/>
          <w:color w:val="000000"/>
          <w:sz w:val="22"/>
          <w:szCs w:val="22"/>
          <w:shd w:val="clear" w:color="auto" w:fill="FFFFFF"/>
        </w:rPr>
      </w:pPr>
      <w:r w:rsidRPr="00493AF8">
        <w:rPr>
          <w:rStyle w:val="Textoennegrita"/>
          <w:rFonts w:ascii="Arial" w:hAnsi="Arial" w:cs="Arial"/>
          <w:color w:val="000000"/>
          <w:sz w:val="22"/>
          <w:szCs w:val="22"/>
          <w:shd w:val="clear" w:color="auto" w:fill="FFFFFF"/>
        </w:rPr>
        <w:t>XIV.   Del tesoro nacional e inversiones</w:t>
      </w:r>
    </w:p>
    <w:p w:rsidR="00493AF8" w:rsidRPr="00493AF8" w:rsidRDefault="00493AF8" w:rsidP="00493AF8">
      <w:pPr>
        <w:pStyle w:val="NormalWeb"/>
        <w:rPr>
          <w:rFonts w:ascii="Arial" w:hAnsi="Arial" w:cs="Arial"/>
          <w:color w:val="000000"/>
          <w:sz w:val="22"/>
          <w:szCs w:val="22"/>
          <w:shd w:val="clear" w:color="auto" w:fill="FFFFFF"/>
        </w:rPr>
      </w:pPr>
      <w:r w:rsidRPr="00493AF8">
        <w:rPr>
          <w:rStyle w:val="Textoennegrita"/>
          <w:rFonts w:ascii="Arial" w:hAnsi="Arial" w:cs="Arial"/>
          <w:color w:val="000000"/>
          <w:sz w:val="22"/>
          <w:szCs w:val="22"/>
          <w:shd w:val="clear" w:color="auto" w:fill="FFFFFF"/>
        </w:rPr>
        <w:t>ARTÍCULO </w:t>
      </w:r>
      <w:bookmarkStart w:id="28" w:name="98"/>
      <w:r w:rsidRPr="00493AF8">
        <w:rPr>
          <w:rStyle w:val="Textoennegrita"/>
          <w:rFonts w:ascii="Arial" w:hAnsi="Arial" w:cs="Arial"/>
          <w:color w:val="000000"/>
          <w:sz w:val="22"/>
          <w:szCs w:val="22"/>
          <w:shd w:val="clear" w:color="auto" w:fill="FFFFFF"/>
        </w:rPr>
        <w:t> </w:t>
      </w:r>
      <w:bookmarkEnd w:id="28"/>
      <w:r w:rsidRPr="00493AF8">
        <w:rPr>
          <w:rStyle w:val="Textoennegrita"/>
          <w:rFonts w:ascii="Arial" w:hAnsi="Arial" w:cs="Arial"/>
          <w:color w:val="000000"/>
          <w:sz w:val="22"/>
          <w:szCs w:val="22"/>
          <w:shd w:val="clear" w:color="auto" w:fill="FFFFFF"/>
        </w:rPr>
        <w:t>98.</w:t>
      </w:r>
      <w:r w:rsidRPr="00493AF8">
        <w:rPr>
          <w:rStyle w:val="apple-converted-space"/>
          <w:rFonts w:ascii="Arial" w:hAnsi="Arial" w:cs="Arial"/>
          <w:b/>
          <w:bCs/>
          <w:color w:val="000000"/>
          <w:sz w:val="22"/>
          <w:szCs w:val="22"/>
          <w:shd w:val="clear" w:color="auto" w:fill="FFFFFF"/>
        </w:rPr>
        <w:t> </w:t>
      </w:r>
      <w:hyperlink r:id="rId16" w:anchor="0" w:history="1">
        <w:r w:rsidRPr="00493AF8">
          <w:rPr>
            <w:rStyle w:val="Hipervnculo"/>
            <w:rFonts w:ascii="Arial" w:hAnsi="Arial" w:cs="Arial"/>
            <w:sz w:val="22"/>
            <w:szCs w:val="22"/>
            <w:shd w:val="clear" w:color="auto" w:fill="FFFFFF"/>
          </w:rPr>
          <w:t>Reglamentado parcialmente por el Decreto Nacional 2712 de 2014</w:t>
        </w:r>
      </w:hyperlink>
      <w:r w:rsidRPr="00493AF8">
        <w:rPr>
          <w:rFonts w:ascii="Arial" w:hAnsi="Arial" w:cs="Arial"/>
          <w:color w:val="000000"/>
          <w:sz w:val="22"/>
          <w:szCs w:val="22"/>
          <w:shd w:val="clear" w:color="auto" w:fill="FFFFFF"/>
        </w:rPr>
        <w:t>.</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dirección del tesoro nacional del Ministerio de Hacienda y Crédito Público en el manejo de la cuenta única nacional podrá directamente o a través de intermediarios especializados autorizados, hacer las siguientes operaciones financieras en coordinación con la dirección general de crédito público del Ministerio de Hacienda: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Operaciones en el exterior sobre títulos valores de deuda pública emitidos por la Nación, así como títulos valores emitidos por otros gobiernos o tesorerías, entidades bancarias y entidades financieras, de las clases y seguridades que autorice el gobierno;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b)  Operaciones en el país sobre títulos valores emitidos por el Banco de la República y las instituciones financieras sometidas al control y vigilancia de la Superintendencia Bancaria y otros títulos que autorice el gobierno, las cuales, deberán hacerse a corto plazo y manteniendo una estricta política de no concentración y de diversificación de riesgos;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  Celebrar operaciones de crédito de tesorería, y emitir y colocar en el país o en el exterior títulos valores de deuda pública interna, en las condiciones que establezca el Gobierno Nacional;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d)  Liquidar anticipadamente sus inversiones, y vender y endosar los activos financieros que configuran su portafolio de </w:t>
      </w:r>
      <w:proofErr w:type="gramStart"/>
      <w:r w:rsidRPr="00493AF8">
        <w:rPr>
          <w:rFonts w:ascii="Arial" w:hAnsi="Arial" w:cs="Arial"/>
          <w:color w:val="000000"/>
          <w:sz w:val="22"/>
          <w:szCs w:val="22"/>
          <w:shd w:val="clear" w:color="auto" w:fill="FFFFFF"/>
        </w:rPr>
        <w:t>inversiones en los mercados primario y secundario</w:t>
      </w:r>
      <w:proofErr w:type="gramEnd"/>
      <w:r w:rsidRPr="00493AF8">
        <w:rPr>
          <w:rFonts w:ascii="Arial" w:hAnsi="Arial" w:cs="Arial"/>
          <w:color w:val="000000"/>
          <w:sz w:val="22"/>
          <w:szCs w:val="22"/>
          <w:shd w:val="clear" w:color="auto" w:fill="FFFFFF"/>
        </w:rPr>
        <w:t>;</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  Aceptar el endoso a su favor de títulos valores de deuda pública de la Nación para el pago de obligaciones de los órganos públicos con el tesoro de la Nación, con excepción de las de origen tributario,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f) Las demás que establezca el gobierno.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gobierno podrá constituir un fondo para la redención anticipada de los títulos valores de deuda pública y si lo considera necesario contratar su administración. En todos los casos las inversiones financieras deberán efectuarse bajo los criterios de rentabilidad, solidez y seguridad, y en condiciones de mercado (L. 38/89, art. 81; L. 179/94, art. 44).</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99.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Ministerio de Hacienda y Crédito Público tendrá capacidad para celebrar los contratos que se requieran en el desarrollo de lo dispuesto en el artículo anterior, los cuales sólo requerirán para su celebración, validez y perfeccionamiento, de la firma de las partes y de su publicación en el Diario Oficial, requisito que se entiende cumplido con la orden de publicación impartida por el Tesorero General de la República. En todo caso las operaciones de compra, venta y negociación de títulos que realice directamente el Ministerio de Hacienda y Crédito Público se sujetarán a las normas del derecho privado (L. 179/94, art. 45).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100.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Nacional, a través de la dirección del tesoro nacional, podrá adquirir como inversión transitoria de liquidez los títulos de deuda pública, emitidos por la Nación, sin que en tales eventos opere el fenómeno de confusión. Tales títulos así adquiridos podrán ser declarados de plazo vencido por el emisor redimiéndose en forma anticipada, o ser colocados en el mercado secundario durante el plazo de su vigencia (L. 179/94, art. 60).</w:t>
      </w:r>
    </w:p>
    <w:p w:rsidR="00493AF8" w:rsidRPr="00493AF8" w:rsidRDefault="00493AF8" w:rsidP="00493AF8">
      <w:pPr>
        <w:pStyle w:val="NormalWeb"/>
        <w:rPr>
          <w:rFonts w:ascii="Arial" w:hAnsi="Arial" w:cs="Arial"/>
          <w:color w:val="000000"/>
          <w:sz w:val="22"/>
          <w:szCs w:val="22"/>
          <w:shd w:val="clear" w:color="auto" w:fill="FFFFFF"/>
        </w:rPr>
      </w:pPr>
      <w:r w:rsidRPr="00493AF8">
        <w:rPr>
          <w:rStyle w:val="Textoennegrita"/>
          <w:rFonts w:ascii="Arial" w:hAnsi="Arial" w:cs="Arial"/>
          <w:color w:val="000000"/>
          <w:sz w:val="22"/>
          <w:szCs w:val="22"/>
          <w:shd w:val="clear" w:color="auto" w:fill="FFFFFF"/>
        </w:rPr>
        <w:t>ARTÍCULO </w:t>
      </w:r>
      <w:bookmarkStart w:id="29" w:name="101"/>
      <w:r w:rsidRPr="00493AF8">
        <w:rPr>
          <w:rStyle w:val="Textoennegrita"/>
          <w:rFonts w:ascii="Arial" w:hAnsi="Arial" w:cs="Arial"/>
          <w:color w:val="000000"/>
          <w:sz w:val="22"/>
          <w:szCs w:val="22"/>
          <w:shd w:val="clear" w:color="auto" w:fill="FFFFFF"/>
        </w:rPr>
        <w:t> </w:t>
      </w:r>
      <w:bookmarkEnd w:id="29"/>
      <w:r w:rsidRPr="00493AF8">
        <w:rPr>
          <w:rStyle w:val="Textoennegrita"/>
          <w:rFonts w:ascii="Arial" w:hAnsi="Arial" w:cs="Arial"/>
          <w:color w:val="000000"/>
          <w:sz w:val="22"/>
          <w:szCs w:val="22"/>
          <w:shd w:val="clear" w:color="auto" w:fill="FFFFFF"/>
        </w:rPr>
        <w:t>101.</w:t>
      </w:r>
      <w:r w:rsidRPr="00493AF8">
        <w:rPr>
          <w:rStyle w:val="apple-converted-space"/>
          <w:rFonts w:ascii="Arial" w:hAnsi="Arial" w:cs="Arial"/>
          <w:b/>
          <w:bCs/>
          <w:color w:val="000000"/>
          <w:sz w:val="22"/>
          <w:szCs w:val="22"/>
          <w:shd w:val="clear" w:color="auto" w:fill="FFFFFF"/>
        </w:rPr>
        <w:t> </w:t>
      </w:r>
      <w:hyperlink r:id="rId17" w:anchor="0" w:history="1">
        <w:r w:rsidRPr="00493AF8">
          <w:rPr>
            <w:rStyle w:val="Hipervnculo"/>
            <w:rFonts w:ascii="Arial" w:hAnsi="Arial" w:cs="Arial"/>
            <w:sz w:val="22"/>
            <w:szCs w:val="22"/>
            <w:shd w:val="clear" w:color="auto" w:fill="FFFFFF"/>
          </w:rPr>
          <w:t>Reglamentado parcialmente por el Decreto Nacional 2712 de 2014</w:t>
        </w:r>
      </w:hyperlink>
      <w:r w:rsidRPr="00493AF8">
        <w:rPr>
          <w:rFonts w:ascii="Arial" w:hAnsi="Arial" w:cs="Arial"/>
          <w:color w:val="000000"/>
          <w:sz w:val="22"/>
          <w:szCs w:val="22"/>
          <w:shd w:val="clear" w:color="auto" w:fill="FFFFFF"/>
        </w:rPr>
        <w:t>.</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dirección de tesoro nacional del Ministerio de Hacienda y Crédito Público, elaborará mensualmente un estado de resultados de sus operaciones financieras, con el cual se harán las afectaciones presupuestales correspondientes.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Pertenecen a la Nación los rendimientos obtenidos por el sistema de cuenta única nacional, así como los de los órganos públicos o privados con los recursos de la Nación con excepción de los que obtengan los órganos de previsión social (L. 179/94, art. 47).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lastRenderedPageBreak/>
        <w:t>ARTÍCULO 102.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establecimientos públicos del orden nacional invertirán sus excedentes de liquidez en títulos emitidos por la dirección del tesoro nacional del Ministerio de Hacienda en las condiciones del mercado, o en inversiones autorizadas por ésta.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Ministro de Hacienda y Crédito Público establecerá las condiciones y requisitos que deberán tener en cuenta los establecimientos públicos nacionales para obtener los créditos de tesorería (L. 179/94, art. 48).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103.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A partir de la vigencia de la presente ley, los órganos del orden nacional de la administración pública sólo podrán depositar sus recursos en la cuenta única nacional que para el efecto se establezca, a nombre de la dirección del tesoro nacional, o a nombre de ésta seguido del nombre del órgano, o en las entidades que ordene el Ministerio de Hacienda y Crédito Público, de acuerdo con la reglamentación que expida el gobierno (L. 38/89, art. 82; L. 179/94, art. 55, </w:t>
      </w:r>
      <w:proofErr w:type="spellStart"/>
      <w:r w:rsidRPr="00493AF8">
        <w:rPr>
          <w:rFonts w:ascii="Arial" w:hAnsi="Arial" w:cs="Arial"/>
          <w:color w:val="000000"/>
          <w:sz w:val="22"/>
          <w:szCs w:val="22"/>
          <w:shd w:val="clear" w:color="auto" w:fill="FFFFFF"/>
        </w:rPr>
        <w:t>incs</w:t>
      </w:r>
      <w:proofErr w:type="spellEnd"/>
      <w:r w:rsidRPr="00493AF8">
        <w:rPr>
          <w:rFonts w:ascii="Arial" w:hAnsi="Arial" w:cs="Arial"/>
          <w:color w:val="000000"/>
          <w:sz w:val="22"/>
          <w:szCs w:val="22"/>
          <w:shd w:val="clear" w:color="auto" w:fill="FFFFFF"/>
        </w:rPr>
        <w:t>. 3º y 18).</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XV.  De las entidades territoriales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104.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A más tardar el 31 de diciembre de 1996, las entidades territoriales ajustarán las normas sobre programación, elaboración, aprobación, y ejecución de sus presupuestos a las normas previstas en la ley orgánica del presupuesto (L. 225/95, art. 32).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105.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desarrollo del artículo 368 de la Constitución Política, los gobiernos nacional, departamental y municipal, podrán incluir apropiaciones en sus presupuestos para conceder subsidios a las personas de menores ingresos, con el fin de pagar las cuentas de servicios públicos domiciliarios que cubran sus necesidades básicas.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Los subsidios en los servicios públicos domiciliarios se otorgarán a las personas de menores ingresos, conforme a lo previsto en la Ley 142 de 1994 (L. 179/94, art. 53; L. 225/95, art. 26).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0" w:name="BM106"/>
      <w:r w:rsidRPr="00493AF8">
        <w:rPr>
          <w:rFonts w:ascii="Arial" w:hAnsi="Arial" w:cs="Arial"/>
          <w:b/>
          <w:bCs/>
          <w:color w:val="000000"/>
          <w:sz w:val="22"/>
          <w:szCs w:val="22"/>
          <w:shd w:val="clear" w:color="auto" w:fill="FFFFFF"/>
        </w:rPr>
        <w:t> </w:t>
      </w:r>
      <w:bookmarkEnd w:id="30"/>
      <w:r w:rsidRPr="00493AF8">
        <w:rPr>
          <w:rFonts w:ascii="Arial" w:hAnsi="Arial" w:cs="Arial"/>
          <w:b/>
          <w:bCs/>
          <w:color w:val="000000"/>
          <w:sz w:val="22"/>
          <w:szCs w:val="22"/>
          <w:shd w:val="clear" w:color="auto" w:fill="FFFFFF"/>
        </w:rPr>
        <w:t>106.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alcaldes y los concejos distritales y municipales, al elaborar y aprobar los presupuestos, respectivamente, tendrán en cuenta que las apropiaciones para gastos de funcionamiento de las contralorías y personerías, no podrán ser superiores a las que fueron aprobadas en el presupuesto vigente, incrementadas en un porcentaje igual al índice de precios al consumidor esperado para la respectiva vigencia fiscal (L. 225/95, art. 28).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1" w:name="BM107"/>
      <w:r w:rsidRPr="00493AF8">
        <w:rPr>
          <w:rFonts w:ascii="Arial" w:hAnsi="Arial" w:cs="Arial"/>
          <w:b/>
          <w:bCs/>
          <w:color w:val="000000"/>
          <w:sz w:val="22"/>
          <w:szCs w:val="22"/>
          <w:shd w:val="clear" w:color="auto" w:fill="FFFFFF"/>
        </w:rPr>
        <w:t> </w:t>
      </w:r>
      <w:bookmarkStart w:id="32" w:name="107"/>
      <w:bookmarkEnd w:id="31"/>
      <w:r w:rsidRPr="00493AF8">
        <w:rPr>
          <w:rFonts w:ascii="Arial" w:hAnsi="Arial" w:cs="Arial"/>
          <w:b/>
          <w:bCs/>
          <w:color w:val="000000"/>
          <w:sz w:val="22"/>
          <w:szCs w:val="22"/>
          <w:shd w:val="clear" w:color="auto" w:fill="FFFFFF"/>
        </w:rPr>
        <w:t> </w:t>
      </w:r>
      <w:bookmarkEnd w:id="32"/>
      <w:r w:rsidRPr="00493AF8">
        <w:rPr>
          <w:rFonts w:ascii="Arial" w:hAnsi="Arial" w:cs="Arial"/>
          <w:b/>
          <w:bCs/>
          <w:color w:val="000000"/>
          <w:sz w:val="22"/>
          <w:szCs w:val="22"/>
          <w:shd w:val="clear" w:color="auto" w:fill="FFFFFF"/>
        </w:rPr>
        <w:t>107.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programación, preparación, elaboración, presentación, aprobación, modificación y ejecución de las apropiaciones de las contralorías y personerías distritales y municipales se regirán por las disposiciones contenidas en las normas orgánicas del presupuesto de los distritos y municipios que se dicten de conformidad con la ley orgánica del presupuesto o de esta última en ausencia de las primeras (L. 225/95, art. 29).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3" w:name="BM108"/>
      <w:r w:rsidRPr="00493AF8">
        <w:rPr>
          <w:rFonts w:ascii="Arial" w:hAnsi="Arial" w:cs="Arial"/>
          <w:b/>
          <w:bCs/>
          <w:color w:val="000000"/>
          <w:sz w:val="22"/>
          <w:szCs w:val="22"/>
          <w:shd w:val="clear" w:color="auto" w:fill="FFFFFF"/>
        </w:rPr>
        <w:t> </w:t>
      </w:r>
      <w:bookmarkStart w:id="34" w:name="108"/>
      <w:bookmarkEnd w:id="33"/>
      <w:r w:rsidRPr="00493AF8">
        <w:rPr>
          <w:rFonts w:ascii="Arial" w:hAnsi="Arial" w:cs="Arial"/>
          <w:b/>
          <w:bCs/>
          <w:color w:val="000000"/>
          <w:sz w:val="22"/>
          <w:szCs w:val="22"/>
          <w:shd w:val="clear" w:color="auto" w:fill="FFFFFF"/>
        </w:rPr>
        <w:t> </w:t>
      </w:r>
      <w:bookmarkEnd w:id="34"/>
      <w:r w:rsidRPr="00493AF8">
        <w:rPr>
          <w:rFonts w:ascii="Arial" w:hAnsi="Arial" w:cs="Arial"/>
          <w:b/>
          <w:bCs/>
          <w:color w:val="000000"/>
          <w:sz w:val="22"/>
          <w:szCs w:val="22"/>
          <w:shd w:val="clear" w:color="auto" w:fill="FFFFFF"/>
        </w:rPr>
        <w:t>108.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Las contralorías y personerías distritales y municipales tendrán la autonomía presupuestal señalada en la ley orgánica del presupuesto (L. 225/95, art. 30).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5" w:name="BM109"/>
      <w:r w:rsidRPr="00493AF8">
        <w:rPr>
          <w:rFonts w:ascii="Arial" w:hAnsi="Arial" w:cs="Arial"/>
          <w:b/>
          <w:bCs/>
          <w:color w:val="000000"/>
          <w:sz w:val="22"/>
          <w:szCs w:val="22"/>
          <w:shd w:val="clear" w:color="auto" w:fill="FFFFFF"/>
        </w:rPr>
        <w:t> </w:t>
      </w:r>
      <w:bookmarkStart w:id="36" w:name="109"/>
      <w:bookmarkEnd w:id="35"/>
      <w:r w:rsidRPr="00493AF8">
        <w:rPr>
          <w:rFonts w:ascii="Arial" w:hAnsi="Arial" w:cs="Arial"/>
          <w:b/>
          <w:bCs/>
          <w:color w:val="000000"/>
          <w:sz w:val="22"/>
          <w:szCs w:val="22"/>
          <w:shd w:val="clear" w:color="auto" w:fill="FFFFFF"/>
        </w:rPr>
        <w:t> </w:t>
      </w:r>
      <w:bookmarkEnd w:id="36"/>
      <w:r w:rsidRPr="00493AF8">
        <w:rPr>
          <w:rFonts w:ascii="Arial" w:hAnsi="Arial" w:cs="Arial"/>
          <w:b/>
          <w:bCs/>
          <w:color w:val="000000"/>
          <w:sz w:val="22"/>
          <w:szCs w:val="22"/>
          <w:shd w:val="clear" w:color="auto" w:fill="FFFFFF"/>
        </w:rPr>
        <w:t>109.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Las entidades territoriales al expedir las normas orgánicas de presupuesto deberán seguir las disposiciones de la ley orgánica del presupuesto, </w:t>
      </w:r>
      <w:r w:rsidRPr="00493AF8">
        <w:rPr>
          <w:rFonts w:ascii="Arial" w:hAnsi="Arial" w:cs="Arial"/>
          <w:color w:val="000000"/>
          <w:sz w:val="22"/>
          <w:szCs w:val="22"/>
          <w:shd w:val="clear" w:color="auto" w:fill="FFFFFF"/>
        </w:rPr>
        <w:lastRenderedPageBreak/>
        <w:t>adaptándolas a la organización, normas constitucionales y condiciones de cada entidad territorial. Mientras se expiden estas normas, se aplicará la ley orgánica del presupuesto en lo que fuere pertinente.</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Si el alcalde objeta por ilegal o inconstitucional el proyecto de presupuesto aprobado por el concejo, deberá enviarlo al tribunal administrativo dentro de los cinco días siguientes al recibo para su sanción. El tribunal administrativo deberá pronunciarse durante los veinte días hábiles siguientes.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Mientras el tribunal decide, regirá el proyecto de presupuesto presentado oportunamente por el alcalde, bajo su directa responsabilidad (L. 38/89, art. 94; L. 179/94, art. 52).</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XVI.  De la capacidad de contratación, de la ordenación del gasto y de la autonomía presupuestal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7" w:name="BM110"/>
      <w:r w:rsidRPr="00493AF8">
        <w:rPr>
          <w:rFonts w:ascii="Arial" w:hAnsi="Arial" w:cs="Arial"/>
          <w:b/>
          <w:bCs/>
          <w:color w:val="000000"/>
          <w:sz w:val="22"/>
          <w:szCs w:val="22"/>
          <w:shd w:val="clear" w:color="auto" w:fill="FFFFFF"/>
        </w:rPr>
        <w:t> </w:t>
      </w:r>
      <w:bookmarkStart w:id="38" w:name="110"/>
      <w:bookmarkEnd w:id="37"/>
      <w:r w:rsidRPr="00493AF8">
        <w:rPr>
          <w:rFonts w:ascii="Arial" w:hAnsi="Arial" w:cs="Arial"/>
          <w:b/>
          <w:bCs/>
          <w:color w:val="000000"/>
          <w:sz w:val="22"/>
          <w:szCs w:val="22"/>
          <w:shd w:val="clear" w:color="auto" w:fill="FFFFFF"/>
        </w:rPr>
        <w:t> </w:t>
      </w:r>
      <w:bookmarkEnd w:id="38"/>
      <w:r w:rsidRPr="00493AF8">
        <w:rPr>
          <w:rFonts w:ascii="Arial" w:hAnsi="Arial" w:cs="Arial"/>
          <w:b/>
          <w:bCs/>
          <w:color w:val="000000"/>
          <w:sz w:val="22"/>
          <w:szCs w:val="22"/>
          <w:shd w:val="clear" w:color="auto" w:fill="FFFFFF"/>
        </w:rPr>
        <w:t>110.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órganos que son una sección en el presupuesto general de la Nación, tendrán la capacidad de contratar y comprometer a nombre de la persona jurídica de la cual hagan parte, y ordenar el gasto en desarrollo de las apropiaciones incorporadas en la respectiva sección, lo que constituye la autonomía presupuestal a que se refieren la Constitución Política y la ley. Estas facultades estarán en cabeza del jefe de cada órgano quien podrá delegarlas en funcionarios del nivel directivo o quien haga sus veces, y serán ejercidas teniendo en cuenta las normas consagradas en el estatuto general de contratación de la administración pública y en las disposiciones legales vigentes.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la sección correspondiente a la rama legislativa estas capacidades se ejercerán en la forma arriba indicada y de manera independiente por el Senado y la Cámara de Representantes; igualmente, en la sección correspondiente a la rama judicial serán ejercidas por la Sala Administrativa del Consejo Superior de la Judicatura.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los mismos términos y condiciones tendrán estas capacidades las superintendencias, unidades administrativas especiales, las entidades territoriales, asambleas y concejos, las contralorías y personerías territoriales y todos los demás órganos estatales de cualquier nivel que tengan personería jurídica.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todo caso, el Presidente de la República podrá celebrar contratos a nombre de la Nación (L. 38/89, art. 91; L. 179/94, art. 51).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111.</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Para garantizar la independencia que el ejercicio del control fiscal requiere, la Contraloría General de la República gozará de autonomía presupuestal para administrar sus asuntos según lo dispuesto por la Constitución y esta ley (L. 179/94, art. 68).</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XVII.  De las responsabilidades fiscales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112.</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Además de la responsabilidad penal a que haya lugar, serán fiscalmente responsables: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  Los ordenadores de gastos y cualquier otro funcionario que contraiga a nombre de los órganos oficiales obligaciones no autorizadas en la ley, o que expidan giros para pagos de las mismas;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b)  Los funcionarios de los órganos que contabilicen obligaciones contraídas contra expresa prohibición o emitan giros para el pago de las mismas;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  El ordenador de gastos que solicite la constitución de reservas para el pago de obligaciones contraídas contra expresa prohibición legal, y</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d)  Los pagadores y el auditor fiscal que efectúen y autoricen pagos, cuando con ellos se violen los preceptos consagrados en el presente estatuto y en las demás normas que regulan la materia.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PARÁGRAFO</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ordenadores, pagadores, auditores, y demás funcionarios responsables que estando disponibles los fondos y legalizados los compromisos demoren sin justa causa su cancelación o pago, incurrirán en causal de mala conducta (L. 38/89, art. 89; L. 179/94, art. 55, </w:t>
      </w:r>
      <w:proofErr w:type="spellStart"/>
      <w:r w:rsidRPr="00493AF8">
        <w:rPr>
          <w:rFonts w:ascii="Arial" w:hAnsi="Arial" w:cs="Arial"/>
          <w:color w:val="000000"/>
          <w:sz w:val="22"/>
          <w:szCs w:val="22"/>
          <w:shd w:val="clear" w:color="auto" w:fill="FFFFFF"/>
        </w:rPr>
        <w:t>incs</w:t>
      </w:r>
      <w:proofErr w:type="spellEnd"/>
      <w:r w:rsidRPr="00493AF8">
        <w:rPr>
          <w:rFonts w:ascii="Arial" w:hAnsi="Arial" w:cs="Arial"/>
          <w:color w:val="000000"/>
          <w:sz w:val="22"/>
          <w:szCs w:val="22"/>
          <w:shd w:val="clear" w:color="auto" w:fill="FFFFFF"/>
        </w:rPr>
        <w:t>. 3º y 16, art. 71).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ordenadores y pagadores serán solidariamente responsables de los pagos que efectúen sin el lleno de los requisitos legales. La Contraloría General de la República velará por el estricto cumplimiento de esta disposición (L. 38/89, art. 62; L. 179/94, art. 71).</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XVIII.  Disposiciones varias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Si la Corte Constitucional declarare inexequible la ley que aprueba el presupuesto general de la Nación en su conjunto, continuará rigiendo el presupuesto del año anterior, repetido de acuerdo con las normas del presente estatuto (L. 38/89, art. 83; L. 179/94, art. 55, inc. 14 y art. 71).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Si la </w:t>
      </w:r>
      <w:proofErr w:type="spellStart"/>
      <w:r w:rsidRPr="00493AF8">
        <w:rPr>
          <w:rFonts w:ascii="Arial" w:hAnsi="Arial" w:cs="Arial"/>
          <w:color w:val="000000"/>
          <w:sz w:val="22"/>
          <w:szCs w:val="22"/>
          <w:shd w:val="clear" w:color="auto" w:fill="FFFFFF"/>
        </w:rPr>
        <w:t>inexequibilidad</w:t>
      </w:r>
      <w:proofErr w:type="spellEnd"/>
      <w:r w:rsidRPr="00493AF8">
        <w:rPr>
          <w:rFonts w:ascii="Arial" w:hAnsi="Arial" w:cs="Arial"/>
          <w:color w:val="000000"/>
          <w:sz w:val="22"/>
          <w:szCs w:val="22"/>
          <w:shd w:val="clear" w:color="auto" w:fill="FFFFFF"/>
        </w:rPr>
        <w:t xml:space="preserve"> o nulidad afectaren alguno o algunos de los renglones del presupuesto de rentas y recursos de capital, el gobierno suprimirá apropiaciones por una cuantía igual a la de los recursos afectados. En el caso de la suspensión provisional de uno o varios renglones del presupuesto de rentas y recursos de capital, el gobierno aplazará apropiaciones por un monto igual.</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Si la </w:t>
      </w:r>
      <w:proofErr w:type="spellStart"/>
      <w:r w:rsidRPr="00493AF8">
        <w:rPr>
          <w:rFonts w:ascii="Arial" w:hAnsi="Arial" w:cs="Arial"/>
          <w:color w:val="000000"/>
          <w:sz w:val="22"/>
          <w:szCs w:val="22"/>
          <w:shd w:val="clear" w:color="auto" w:fill="FFFFFF"/>
        </w:rPr>
        <w:t>inexequibilidad</w:t>
      </w:r>
      <w:proofErr w:type="spellEnd"/>
      <w:r w:rsidRPr="00493AF8">
        <w:rPr>
          <w:rFonts w:ascii="Arial" w:hAnsi="Arial" w:cs="Arial"/>
          <w:color w:val="000000"/>
          <w:sz w:val="22"/>
          <w:szCs w:val="22"/>
          <w:shd w:val="clear" w:color="auto" w:fill="FFFFFF"/>
        </w:rPr>
        <w:t xml:space="preserve"> o la nulidad afectaren algunas apropiaciones, el gobierno pondrá en ejecución el presupuesto en la parte declarada exequible o no anulada, y </w:t>
      </w:r>
      <w:proofErr w:type="spellStart"/>
      <w:r w:rsidRPr="00493AF8">
        <w:rPr>
          <w:rFonts w:ascii="Arial" w:hAnsi="Arial" w:cs="Arial"/>
          <w:color w:val="000000"/>
          <w:sz w:val="22"/>
          <w:szCs w:val="22"/>
          <w:shd w:val="clear" w:color="auto" w:fill="FFFFFF"/>
        </w:rPr>
        <w:t>contracreditará</w:t>
      </w:r>
      <w:proofErr w:type="spellEnd"/>
      <w:r w:rsidRPr="00493AF8">
        <w:rPr>
          <w:rFonts w:ascii="Arial" w:hAnsi="Arial" w:cs="Arial"/>
          <w:color w:val="000000"/>
          <w:sz w:val="22"/>
          <w:szCs w:val="22"/>
          <w:shd w:val="clear" w:color="auto" w:fill="FFFFFF"/>
        </w:rPr>
        <w:t xml:space="preserve"> las apropiaciones afectadas (L. 38/89, art. 84; L. 179/94, art. 55, inc. 6º).</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establecerá las fechas, plazos, etapas, actos, procedimientos e instructivos necesarios para darle cumplimiento a la presente ley y a la Ley 38 de 1989 (L. 179/94, art. 56).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establecerá las fechas, plazos, etapas, actos, instrucciones y procedimientos necesarios para darle cumplimiento a la presente ley (L. 225/95, art. 17).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118.</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El Gobierno Nacional podrá, a través del fondo de monedas extranjeras del Banco de la República o mediante contrato directo, constituir una cuenta especial de manejo, que le permita a la Nación atender al pago de la deuda externa del sector público; para lo cual podrá sustituir, renegociar, convertir, consolidar, establecer las condiciones y garantía de dicha deuda, cuyo giro y pago se efectuará conforme a los reglamentos de </w:t>
      </w:r>
      <w:r w:rsidRPr="00493AF8">
        <w:rPr>
          <w:rFonts w:ascii="Arial" w:hAnsi="Arial" w:cs="Arial"/>
          <w:color w:val="000000"/>
          <w:sz w:val="22"/>
          <w:szCs w:val="22"/>
          <w:shd w:val="clear" w:color="auto" w:fill="FFFFFF"/>
        </w:rPr>
        <w:lastRenderedPageBreak/>
        <w:t xml:space="preserve">este estatuto. Sin embargo, el Gobierno Nacional, antes de dos años, cancelará el contrato que existiere con el fondo de monedas extranjeras, </w:t>
      </w:r>
      <w:proofErr w:type="spellStart"/>
      <w:r w:rsidRPr="00493AF8">
        <w:rPr>
          <w:rFonts w:ascii="Arial" w:hAnsi="Arial" w:cs="Arial"/>
          <w:color w:val="000000"/>
          <w:sz w:val="22"/>
          <w:szCs w:val="22"/>
          <w:shd w:val="clear" w:color="auto" w:fill="FFFFFF"/>
        </w:rPr>
        <w:t>Fodex</w:t>
      </w:r>
      <w:proofErr w:type="spellEnd"/>
      <w:r w:rsidRPr="00493AF8">
        <w:rPr>
          <w:rFonts w:ascii="Arial" w:hAnsi="Arial" w:cs="Arial"/>
          <w:color w:val="000000"/>
          <w:sz w:val="22"/>
          <w:szCs w:val="22"/>
          <w:shd w:val="clear" w:color="auto" w:fill="FFFFFF"/>
        </w:rPr>
        <w:t xml:space="preserve"> (L. 38/89, art. 87).</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119.</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El Gobierno Nacional queda autorizado para hacer sustitución en el portafolio de deuda pública siempre y cuando se mejoren los plazos, intereses u otras condiciones de la misma. Estas operaciones sólo requieren autorización del Ministerio de Hacienda y Crédito Público, no afectarán el cupo de endeudamiento, no tendrán efectos presupuestales y no afectará la deuda neta de la Nación al finalizar la vigencia.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Tampoco requerirán operación presupuestal alguna las sustituciones de activos que se realicen de acuerdo con la ley y no signifiquen erogaciones en dinero (L. 179/94, art. 46; L. 225/95, art. 12).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120.</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Los recursos que de acuerdo con lo dispuesto en el artículo 357 de la Constitución correspondan a los resguardos indígenas por su participación en los ingresos corrientes de la Nación, no harán parte del presupuesto de rentas de la entidad territorial encargada de su administración.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El destino de dichos recursos será única y exclusivamente el establecido en la Ley 60 de 1993 y sus normas reglamentarias, so pena de las acciones penales a que haya lugar. En todo caso, estos recursos estarán sometidos a la vigilancia de la contraloría territorial respectiva (L. 225/95, art. 16).</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121.</w:t>
      </w:r>
      <w:r w:rsidRPr="00493AF8">
        <w:rPr>
          <w:rStyle w:val="apple-converted-space"/>
          <w:rFonts w:ascii="Arial" w:hAnsi="Arial" w:cs="Arial"/>
          <w:color w:val="000000"/>
          <w:sz w:val="22"/>
          <w:szCs w:val="22"/>
          <w:shd w:val="clear" w:color="auto" w:fill="FFFFFF"/>
        </w:rPr>
        <w:t> </w:t>
      </w:r>
      <w:r w:rsidRPr="00493AF8">
        <w:rPr>
          <w:rFonts w:ascii="Arial" w:hAnsi="Arial" w:cs="Arial"/>
          <w:color w:val="000000"/>
          <w:sz w:val="22"/>
          <w:szCs w:val="22"/>
          <w:shd w:val="clear" w:color="auto" w:fill="FFFFFF"/>
        </w:rPr>
        <w:t>TRANS. Para la vigencia fiscal de 1995 los proyectos de cofinanciación que se encuentren identificados en el decreto de liquidación y sus distribuciones, adquieren viabilidad condicional siempre y cuando se presenten antes del 31 de diciembre y en consecuencia se firmará el respectivo convenio.</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Con este convenio los fondos de cofinanciación realizarán la reserva presupuestal y otorgarán a la entidad territorial 90 días improrrogables para presentar los documentos necesarios a fin de autorizar los respectivos desembolsos.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En caso de que la presente ley no se sancione antes del 31 de diciembre del presente año, las entidades territoriales tendrán plazo hasta diez días después de la sanción para presentar los proyectos; y en todo caso se realizarán las reservas presupuestales y se harán los convenios (L. 225/95, art. 18).</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122.</w:t>
      </w:r>
      <w:r w:rsidRPr="00493AF8">
        <w:rPr>
          <w:rStyle w:val="apple-converted-space"/>
          <w:rFonts w:ascii="Arial" w:hAnsi="Arial" w:cs="Arial"/>
          <w:color w:val="000000"/>
          <w:sz w:val="22"/>
          <w:szCs w:val="22"/>
          <w:shd w:val="clear" w:color="auto" w:fill="FFFFFF"/>
        </w:rPr>
        <w:t> </w:t>
      </w:r>
      <w:r w:rsidRPr="00493AF8">
        <w:rPr>
          <w:rFonts w:ascii="Arial" w:hAnsi="Arial" w:cs="Arial"/>
          <w:color w:val="000000"/>
          <w:sz w:val="22"/>
          <w:szCs w:val="22"/>
          <w:shd w:val="clear" w:color="auto" w:fill="FFFFFF"/>
        </w:rPr>
        <w:t xml:space="preserve">TRANS. La dirección general del tesoro nacional comenzará a cumplir las funciones relacionadas con el programa anual </w:t>
      </w:r>
      <w:proofErr w:type="spellStart"/>
      <w:r w:rsidRPr="00493AF8">
        <w:rPr>
          <w:rFonts w:ascii="Arial" w:hAnsi="Arial" w:cs="Arial"/>
          <w:color w:val="000000"/>
          <w:sz w:val="22"/>
          <w:szCs w:val="22"/>
          <w:shd w:val="clear" w:color="auto" w:fill="FFFFFF"/>
        </w:rPr>
        <w:t>mensualizado</w:t>
      </w:r>
      <w:proofErr w:type="spellEnd"/>
      <w:r w:rsidRPr="00493AF8">
        <w:rPr>
          <w:rFonts w:ascii="Arial" w:hAnsi="Arial" w:cs="Arial"/>
          <w:color w:val="000000"/>
          <w:sz w:val="22"/>
          <w:szCs w:val="22"/>
          <w:shd w:val="clear" w:color="auto" w:fill="FFFFFF"/>
        </w:rPr>
        <w:t xml:space="preserve"> de </w:t>
      </w:r>
      <w:proofErr w:type="gramStart"/>
      <w:r w:rsidRPr="00493AF8">
        <w:rPr>
          <w:rFonts w:ascii="Arial" w:hAnsi="Arial" w:cs="Arial"/>
          <w:color w:val="000000"/>
          <w:sz w:val="22"/>
          <w:szCs w:val="22"/>
          <w:shd w:val="clear" w:color="auto" w:fill="FFFFFF"/>
        </w:rPr>
        <w:t>caja asignadas</w:t>
      </w:r>
      <w:proofErr w:type="gramEnd"/>
      <w:r w:rsidRPr="00493AF8">
        <w:rPr>
          <w:rFonts w:ascii="Arial" w:hAnsi="Arial" w:cs="Arial"/>
          <w:color w:val="000000"/>
          <w:sz w:val="22"/>
          <w:szCs w:val="22"/>
          <w:shd w:val="clear" w:color="auto" w:fill="FFFFFF"/>
        </w:rPr>
        <w:t xml:space="preserve"> en la presente ley a partir del 1º de julio de 1996; hasta esta fecha dichas funciones continuarán siendo desempeñadas por la dirección general del presupuesto del Ministerio de Hacienda.</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Durante la transición la dirección general del tesoro nacional podrá efectuar giros en cuantía inferior a la del programa anual de caja, PAC, con recursos de la Nación (L. 225/95, art. 23).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123.</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 xml:space="preserve">Los recursos que se producen a favor del fondo de solidaridad y garantía en desarrollo del mecanismo de compensación y promoción de que trata el artículo 220 </w:t>
      </w:r>
      <w:r w:rsidRPr="00493AF8">
        <w:rPr>
          <w:rFonts w:ascii="Arial" w:hAnsi="Arial" w:cs="Arial"/>
          <w:color w:val="000000"/>
          <w:sz w:val="22"/>
          <w:szCs w:val="22"/>
          <w:shd w:val="clear" w:color="auto" w:fill="FFFFFF"/>
        </w:rPr>
        <w:lastRenderedPageBreak/>
        <w:t>de la Ley 100 de 1993, no se constituirán en sujeto de obligación de incluirse en el presupuesto general de la Nación.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La programación de los recursos de las empresas sociales del Estado, se realizará bajo un régimen de </w:t>
      </w:r>
      <w:proofErr w:type="spellStart"/>
      <w:r w:rsidRPr="00493AF8">
        <w:rPr>
          <w:rFonts w:ascii="Arial" w:hAnsi="Arial" w:cs="Arial"/>
          <w:color w:val="000000"/>
          <w:sz w:val="22"/>
          <w:szCs w:val="22"/>
          <w:shd w:val="clear" w:color="auto" w:fill="FFFFFF"/>
        </w:rPr>
        <w:t>presupuestación</w:t>
      </w:r>
      <w:proofErr w:type="spellEnd"/>
      <w:r w:rsidRPr="00493AF8">
        <w:rPr>
          <w:rFonts w:ascii="Arial" w:hAnsi="Arial" w:cs="Arial"/>
          <w:color w:val="000000"/>
          <w:sz w:val="22"/>
          <w:szCs w:val="22"/>
          <w:shd w:val="clear" w:color="auto" w:fill="FFFFFF"/>
        </w:rPr>
        <w:t xml:space="preserve"> basado en eventos de atención debidamente cuantificados, según la población que vaya a ser atendida en la respectiva vigencia fiscal, el plan o planes obligatorios de salud de que trata la Ley 100 de 1993 y las acciones de salud que le corresponda atender conforme a las disposiciones legales.</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empresas sociales del Estado podrán recibir transferencias directas de la Nación, de las entidades territoriales. No obstante, para efectos de la ejecución presupuestal, las entidades territoriales, en sus respectivos ámbitos de jurisdicción, celebrarán los convenios de que trata el artículo 238 de la Ley 100 de 1993 y establecerán los planes sustitutivos de recursos para la financiación de las empresas sociales del Estado, en los términos del artículo 219 de la Ley 100 de 1993.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Las entidades territoriales podrán pactar con las empresas sociales del Estado la realización de reembolsos, contraprestación de servicios y de un sistema de anticipos, siempre que estos últimos se refieran a metas específicas de atención.</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 xml:space="preserve">Las cuentas especiales previstas para el manejo de los recursos del sector salud en las entidades territoriales previstas en las leyes 60 de 1993 y 100 del mismo año, se integrarán en los fondos seccionales, distritales y municipales de salud de que tratan las disposiciones legales pertinentes, pero no formarán en ningún caso parte integral de los recursos comunes del presupuesto de tales entidades, por lo cual, su contabilización y </w:t>
      </w:r>
      <w:proofErr w:type="spellStart"/>
      <w:r w:rsidRPr="00493AF8">
        <w:rPr>
          <w:rFonts w:ascii="Arial" w:hAnsi="Arial" w:cs="Arial"/>
          <w:color w:val="000000"/>
          <w:sz w:val="22"/>
          <w:szCs w:val="22"/>
          <w:shd w:val="clear" w:color="auto" w:fill="FFFFFF"/>
        </w:rPr>
        <w:t>presupuestación</w:t>
      </w:r>
      <w:proofErr w:type="spellEnd"/>
      <w:r w:rsidRPr="00493AF8">
        <w:rPr>
          <w:rFonts w:ascii="Arial" w:hAnsi="Arial" w:cs="Arial"/>
          <w:color w:val="000000"/>
          <w:sz w:val="22"/>
          <w:szCs w:val="22"/>
          <w:shd w:val="clear" w:color="auto" w:fill="FFFFFF"/>
        </w:rPr>
        <w:t xml:space="preserve"> será especial en los términos del reglamento (L. 179/94, art. 69).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124.</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En cualquier evento, las rentas que obtenga el Estado, como consecuencia de la enajenación de acciones, bonos y otros activos, deberán incorporarse en los presupuestos de la Nación o la entidad territorial correspondiente (L. 179/94, art. 70).</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125.</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Adicionar los artículos 39 de la Ley 7ª de 1979, su adición contenida en el artículo 1º de la Ley 89 de 1988 y artículo 30 de la Ley 119 de 1994 así: "Los aportes de que trata el numeral 4º de estos artículos son contribuciones parafiscales". (L. 225/95, art. 25).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39" w:name="BM126"/>
      <w:r w:rsidRPr="00493AF8">
        <w:rPr>
          <w:rFonts w:ascii="Arial" w:hAnsi="Arial" w:cs="Arial"/>
          <w:b/>
          <w:bCs/>
          <w:color w:val="000000"/>
          <w:sz w:val="22"/>
          <w:szCs w:val="22"/>
          <w:shd w:val="clear" w:color="auto" w:fill="FFFFFF"/>
        </w:rPr>
        <w:t> </w:t>
      </w:r>
      <w:bookmarkEnd w:id="39"/>
      <w:r w:rsidRPr="00493AF8">
        <w:rPr>
          <w:rFonts w:ascii="Arial" w:hAnsi="Arial" w:cs="Arial"/>
          <w:b/>
          <w:bCs/>
          <w:color w:val="000000"/>
          <w:sz w:val="22"/>
          <w:szCs w:val="22"/>
          <w:shd w:val="clear" w:color="auto" w:fill="FFFFFF"/>
        </w:rPr>
        <w:t>126.</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presente ley rige a partir de su vigencia excepto lo referente a la ejecución y seguimiento presupuestal que empieza a regir el 1º de enero de 1995.</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Modifica en lo pertinente la Ley 38 de 1989 y deroga la siguiente normatividad: el parágrafo del artículo 7º, el artículo 15, el artículo 19, el parágrafo 1º del artículo 20, el literal d) del artículo 24, los artículos 35, 37, 38, 41, 47, 49, 50, 56, 57, 58, 59 y 60, el inciso 1º del artículo 62, los artículos 74 y 75, el inciso 2º del artículo 79, el artículo 80, el inciso 2º del artículo 83, el literal d) del artículo 89, los artículos 90, 92 y 93 de la Ley 38 de 1989.</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t>Así mismo deroga los artículos 264, 265 y 266 de la Ley 100 de 1993 y el artículo 163 de la Ley 5ª de 1992.</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color w:val="000000"/>
          <w:sz w:val="22"/>
          <w:szCs w:val="22"/>
          <w:shd w:val="clear" w:color="auto" w:fill="FFFFFF"/>
        </w:rPr>
        <w:lastRenderedPageBreak/>
        <w:t>Las disposiciones generales de la ley anual de presupuesto y el decreto de liquidación para la vigencia fiscal de 1994, se aplicarán en armonía con lo dispuesto en esta ley y en la Ley 38 de 1989 (L. 179/94, art. 71).</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40" w:name="BM127"/>
      <w:r w:rsidRPr="00493AF8">
        <w:rPr>
          <w:rFonts w:ascii="Arial" w:hAnsi="Arial" w:cs="Arial"/>
          <w:b/>
          <w:bCs/>
          <w:color w:val="000000"/>
          <w:sz w:val="22"/>
          <w:szCs w:val="22"/>
          <w:shd w:val="clear" w:color="auto" w:fill="FFFFFF"/>
        </w:rPr>
        <w:t> </w:t>
      </w:r>
      <w:bookmarkEnd w:id="40"/>
      <w:r w:rsidRPr="00493AF8">
        <w:rPr>
          <w:rFonts w:ascii="Arial" w:hAnsi="Arial" w:cs="Arial"/>
          <w:b/>
          <w:bCs/>
          <w:color w:val="000000"/>
          <w:sz w:val="22"/>
          <w:szCs w:val="22"/>
          <w:shd w:val="clear" w:color="auto" w:fill="FFFFFF"/>
        </w:rPr>
        <w:t>127.</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La presente ley rige a partir de la fecha de su publicación y deroga el inciso 5º del artículo 23, los incisos 3º y 4º del artículo 32, los artículos 39 y 62 de la Ley 179 de 1994, 78 de la Ley 38 de 1989 y sus modificaciones contenidas en el inciso 18 del artículo 55 de la Ley 179 de 1994 (L. 225/95, art. 33).</w:t>
      </w:r>
    </w:p>
    <w:p w:rsidR="00493AF8" w:rsidRPr="00493AF8" w:rsidRDefault="00493AF8" w:rsidP="00493AF8">
      <w:pPr>
        <w:pStyle w:val="NormalWeb"/>
        <w:rPr>
          <w:rFonts w:ascii="Arial" w:hAnsi="Arial" w:cs="Arial"/>
          <w:color w:val="000000"/>
          <w:sz w:val="22"/>
          <w:szCs w:val="22"/>
          <w:shd w:val="clear" w:color="auto" w:fill="FFFFFF"/>
        </w:rPr>
      </w:pPr>
      <w:r w:rsidRPr="00493AF8">
        <w:rPr>
          <w:rFonts w:ascii="Arial" w:hAnsi="Arial" w:cs="Arial"/>
          <w:b/>
          <w:bCs/>
          <w:color w:val="000000"/>
          <w:sz w:val="22"/>
          <w:szCs w:val="22"/>
          <w:shd w:val="clear" w:color="auto" w:fill="FFFFFF"/>
        </w:rPr>
        <w:t>ARTÍCULO </w:t>
      </w:r>
      <w:bookmarkStart w:id="41" w:name="2"/>
      <w:r w:rsidRPr="00493AF8">
        <w:rPr>
          <w:rFonts w:ascii="Arial" w:hAnsi="Arial" w:cs="Arial"/>
          <w:b/>
          <w:bCs/>
          <w:color w:val="000000"/>
          <w:sz w:val="22"/>
          <w:szCs w:val="22"/>
          <w:shd w:val="clear" w:color="auto" w:fill="FFFFFF"/>
        </w:rPr>
        <w:t> </w:t>
      </w:r>
      <w:bookmarkEnd w:id="41"/>
      <w:r w:rsidRPr="00493AF8">
        <w:rPr>
          <w:rFonts w:ascii="Arial" w:hAnsi="Arial" w:cs="Arial"/>
          <w:b/>
          <w:bCs/>
          <w:color w:val="000000"/>
          <w:sz w:val="22"/>
          <w:szCs w:val="22"/>
          <w:shd w:val="clear" w:color="auto" w:fill="FFFFFF"/>
        </w:rPr>
        <w:t>2º</w:t>
      </w:r>
      <w:r w:rsidRPr="00493AF8">
        <w:rPr>
          <w:rStyle w:val="apple-converted-space"/>
          <w:rFonts w:ascii="Arial" w:hAnsi="Arial" w:cs="Arial"/>
          <w:b/>
          <w:bCs/>
          <w:color w:val="000000"/>
          <w:sz w:val="22"/>
          <w:szCs w:val="22"/>
          <w:shd w:val="clear" w:color="auto" w:fill="FFFFFF"/>
        </w:rPr>
        <w:t> </w:t>
      </w:r>
      <w:r w:rsidRPr="00493AF8">
        <w:rPr>
          <w:rFonts w:ascii="Arial" w:hAnsi="Arial" w:cs="Arial"/>
          <w:color w:val="000000"/>
          <w:sz w:val="22"/>
          <w:szCs w:val="22"/>
          <w:shd w:val="clear" w:color="auto" w:fill="FFFFFF"/>
        </w:rPr>
        <w:t>Este decreto rige a partir de la fecha de su publicación y deroga el Decreto</w:t>
      </w:r>
      <w:r w:rsidRPr="00493AF8">
        <w:rPr>
          <w:rStyle w:val="apple-converted-space"/>
          <w:rFonts w:ascii="Arial" w:hAnsi="Arial" w:cs="Arial"/>
          <w:color w:val="000000"/>
          <w:sz w:val="22"/>
          <w:szCs w:val="22"/>
          <w:shd w:val="clear" w:color="auto" w:fill="FFFFFF"/>
        </w:rPr>
        <w:t> </w:t>
      </w:r>
      <w:hyperlink r:id="rId18" w:anchor="0" w:history="1">
        <w:r w:rsidRPr="00493AF8">
          <w:rPr>
            <w:rStyle w:val="Hipervnculo"/>
            <w:rFonts w:ascii="Arial" w:hAnsi="Arial" w:cs="Arial"/>
            <w:sz w:val="22"/>
            <w:szCs w:val="22"/>
            <w:shd w:val="clear" w:color="auto" w:fill="FFFFFF"/>
          </w:rPr>
          <w:t>360</w:t>
        </w:r>
      </w:hyperlink>
      <w:r w:rsidRPr="00493AF8">
        <w:rPr>
          <w:rStyle w:val="apple-converted-space"/>
          <w:rFonts w:ascii="Arial" w:hAnsi="Arial" w:cs="Arial"/>
          <w:color w:val="000000"/>
          <w:sz w:val="22"/>
          <w:szCs w:val="22"/>
          <w:shd w:val="clear" w:color="auto" w:fill="FFFFFF"/>
        </w:rPr>
        <w:t> </w:t>
      </w:r>
      <w:r w:rsidRPr="00493AF8">
        <w:rPr>
          <w:rFonts w:ascii="Arial" w:hAnsi="Arial" w:cs="Arial"/>
          <w:color w:val="000000"/>
          <w:sz w:val="22"/>
          <w:szCs w:val="22"/>
          <w:shd w:val="clear" w:color="auto" w:fill="FFFFFF"/>
        </w:rPr>
        <w:t>de 1995.</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Publíquese y cúmplase.</w:t>
      </w:r>
    </w:p>
    <w:p w:rsidR="00493AF8" w:rsidRPr="00493AF8" w:rsidRDefault="00493AF8" w:rsidP="00493AF8">
      <w:pPr>
        <w:pStyle w:val="NormalWeb"/>
        <w:jc w:val="center"/>
        <w:rPr>
          <w:rFonts w:ascii="Arial" w:hAnsi="Arial" w:cs="Arial"/>
          <w:b/>
          <w:bCs/>
          <w:color w:val="000000"/>
          <w:sz w:val="22"/>
          <w:szCs w:val="22"/>
          <w:shd w:val="clear" w:color="auto" w:fill="FFFFFF"/>
        </w:rPr>
      </w:pPr>
      <w:r w:rsidRPr="00493AF8">
        <w:rPr>
          <w:rFonts w:ascii="Arial" w:hAnsi="Arial" w:cs="Arial"/>
          <w:b/>
          <w:bCs/>
          <w:color w:val="000000"/>
          <w:sz w:val="22"/>
          <w:szCs w:val="22"/>
          <w:shd w:val="clear" w:color="auto" w:fill="FFFFFF"/>
        </w:rPr>
        <w:t>Dado en Santafé de Bogotá, D.C., a 15 de enero de 1996.</w:t>
      </w:r>
    </w:p>
    <w:p w:rsidR="002D3BC9" w:rsidRPr="00493AF8" w:rsidRDefault="00493AF8">
      <w:pPr>
        <w:rPr>
          <w:rFonts w:ascii="Arial" w:hAnsi="Arial" w:cs="Arial"/>
        </w:rPr>
      </w:pPr>
    </w:p>
    <w:sectPr w:rsidR="002D3BC9" w:rsidRPr="00493AF8" w:rsidSect="009A0B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93AF8"/>
    <w:rsid w:val="0032633E"/>
    <w:rsid w:val="00493AF8"/>
    <w:rsid w:val="009A0B7F"/>
    <w:rsid w:val="00E661F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B7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93AF8"/>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493AF8"/>
    <w:rPr>
      <w:b/>
      <w:bCs/>
    </w:rPr>
  </w:style>
  <w:style w:type="character" w:customStyle="1" w:styleId="apple-converted-space">
    <w:name w:val="apple-converted-space"/>
    <w:basedOn w:val="Fuentedeprrafopredeter"/>
    <w:rsid w:val="00493AF8"/>
  </w:style>
  <w:style w:type="character" w:styleId="Hipervnculo">
    <w:name w:val="Hyperlink"/>
    <w:basedOn w:val="Fuentedeprrafopredeter"/>
    <w:uiPriority w:val="99"/>
    <w:semiHidden/>
    <w:unhideWhenUsed/>
    <w:rsid w:val="00493AF8"/>
    <w:rPr>
      <w:color w:val="0000FF"/>
      <w:u w:val="single"/>
    </w:rPr>
  </w:style>
</w:styles>
</file>

<file path=word/webSettings.xml><?xml version="1.0" encoding="utf-8"?>
<w:webSettings xmlns:r="http://schemas.openxmlformats.org/officeDocument/2006/relationships" xmlns:w="http://schemas.openxmlformats.org/wordprocessingml/2006/main">
  <w:divs>
    <w:div w:id="118339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caldiabogota.gov.co/sisjur/normas/Norma1.jsp?i=47474" TargetMode="External"/><Relationship Id="rId13" Type="http://schemas.openxmlformats.org/officeDocument/2006/relationships/hyperlink" Target="http://www.alcaldiabogota.gov.co/sisjur/normas/Norma1.jsp?i=52952" TargetMode="External"/><Relationship Id="rId18" Type="http://schemas.openxmlformats.org/officeDocument/2006/relationships/hyperlink" Target="http://www.alcaldiabogota.gov.co/sisjur/normas/Norma1.jsp?i=14942" TargetMode="External"/><Relationship Id="rId3" Type="http://schemas.openxmlformats.org/officeDocument/2006/relationships/webSettings" Target="webSettings.xml"/><Relationship Id="rId7" Type="http://schemas.openxmlformats.org/officeDocument/2006/relationships/hyperlink" Target="http://www.alcaldiabogota.gov.co/sisjur/normas/Norma1.jsp?i=13712" TargetMode="External"/><Relationship Id="rId12" Type="http://schemas.openxmlformats.org/officeDocument/2006/relationships/hyperlink" Target="http://www.alcaldiabogota.gov.co/sisjur/normas/Norma1.jsp?i=6206" TargetMode="External"/><Relationship Id="rId17" Type="http://schemas.openxmlformats.org/officeDocument/2006/relationships/hyperlink" Target="http://www.alcaldiabogota.gov.co/sisjur/normas/Norma1.jsp?i=60359" TargetMode="External"/><Relationship Id="rId2" Type="http://schemas.openxmlformats.org/officeDocument/2006/relationships/settings" Target="settings.xml"/><Relationship Id="rId16" Type="http://schemas.openxmlformats.org/officeDocument/2006/relationships/hyperlink" Target="http://www.alcaldiabogota.gov.co/sisjur/normas/Norma1.jsp?i=6035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lcaldiabogota.gov.co/sisjur/normas/Norma1.jsp?i=14940" TargetMode="External"/><Relationship Id="rId11" Type="http://schemas.openxmlformats.org/officeDocument/2006/relationships/hyperlink" Target="http://www.alcaldiabogota.gov.co/sisjur/normas/Norma1.jsp?i=14364" TargetMode="External"/><Relationship Id="rId5" Type="http://schemas.openxmlformats.org/officeDocument/2006/relationships/hyperlink" Target="http://www.alcaldiabogota.gov.co/sisjur/normas/Norma1.jsp?i=14941" TargetMode="External"/><Relationship Id="rId15" Type="http://schemas.openxmlformats.org/officeDocument/2006/relationships/hyperlink" Target="http://www.alcaldiabogota.gov.co/sisjur/normas/Norma1.jsp?i=60359" TargetMode="External"/><Relationship Id="rId10" Type="http://schemas.openxmlformats.org/officeDocument/2006/relationships/hyperlink" Target="http://www.alcaldiabogota.gov.co/sisjur/normas/Norma1.jsp?i=23615" TargetMode="External"/><Relationship Id="rId19" Type="http://schemas.openxmlformats.org/officeDocument/2006/relationships/fontTable" Target="fontTable.xml"/><Relationship Id="rId4" Type="http://schemas.openxmlformats.org/officeDocument/2006/relationships/hyperlink" Target="http://www.alcaldiabogota.gov.co/sisjur/normas/Norma1.jsp?i=14811" TargetMode="External"/><Relationship Id="rId9" Type="http://schemas.openxmlformats.org/officeDocument/2006/relationships/hyperlink" Target="http://www.alcaldiabogota.gov.co/sisjur/normas/Norma1.jsp?i=42025" TargetMode="External"/><Relationship Id="rId14" Type="http://schemas.openxmlformats.org/officeDocument/2006/relationships/hyperlink" Target="http://www.alcaldiabogota.gov.co/sisjur/normas/Norma1.jsp?i=4146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13616</Words>
  <Characters>74893</Characters>
  <Application>Microsoft Office Word</Application>
  <DocSecurity>0</DocSecurity>
  <Lines>624</Lines>
  <Paragraphs>176</Paragraphs>
  <ScaleCrop>false</ScaleCrop>
  <Company/>
  <LinksUpToDate>false</LinksUpToDate>
  <CharactersWithSpaces>88333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2016-01-25T19:36:00Z</dcterms:created>
  <dcterms:modified xsi:type="dcterms:W3CDTF">2016-01-25T19:37:00Z</dcterms:modified>
</cp:coreProperties>
</file>